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4D" w:rsidRPr="001F698B" w:rsidRDefault="00EF0B4D" w:rsidP="001F698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698B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Государственное бюджетное общеобразовательное учреждение школа-интернат № 1 им. </w:t>
      </w:r>
      <w:proofErr w:type="spellStart"/>
      <w:r w:rsidRPr="001F698B">
        <w:rPr>
          <w:rFonts w:ascii="Times New Roman" w:eastAsia="Calibri" w:hAnsi="Times New Roman" w:cs="Times New Roman"/>
          <w:bCs/>
          <w:sz w:val="24"/>
          <w:szCs w:val="24"/>
        </w:rPr>
        <w:t>К.К.Грота</w:t>
      </w:r>
      <w:proofErr w:type="spellEnd"/>
      <w:r w:rsidRPr="001F698B">
        <w:rPr>
          <w:rFonts w:ascii="Times New Roman" w:eastAsia="Calibri" w:hAnsi="Times New Roman" w:cs="Times New Roman"/>
          <w:bCs/>
          <w:sz w:val="24"/>
          <w:szCs w:val="24"/>
        </w:rPr>
        <w:t xml:space="preserve"> Красногвардейского района Санкт-Петербурга</w:t>
      </w:r>
    </w:p>
    <w:p w:rsidR="00EF0B4D" w:rsidRDefault="00EF0B4D" w:rsidP="00EF0B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B4D" w:rsidRDefault="001F698B" w:rsidP="001F698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EF0B4D" w:rsidRPr="00EF0B4D">
        <w:rPr>
          <w:rFonts w:ascii="Times New Roman" w:eastAsia="Calibri" w:hAnsi="Times New Roman" w:cs="Times New Roman"/>
          <w:b/>
          <w:sz w:val="28"/>
          <w:szCs w:val="28"/>
        </w:rPr>
        <w:t>Атройнова</w:t>
      </w:r>
      <w:proofErr w:type="spellEnd"/>
      <w:r w:rsidR="00EF0B4D" w:rsidRPr="00EF0B4D">
        <w:rPr>
          <w:rFonts w:ascii="Times New Roman" w:eastAsia="Calibri" w:hAnsi="Times New Roman" w:cs="Times New Roman"/>
          <w:b/>
          <w:sz w:val="28"/>
          <w:szCs w:val="28"/>
        </w:rPr>
        <w:t xml:space="preserve"> Н.В.</w:t>
      </w:r>
      <w:r w:rsidR="00EF0B4D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F0B4D" w:rsidRPr="00EF0B4D">
        <w:rPr>
          <w:rFonts w:ascii="Times New Roman" w:eastAsia="Calibri" w:hAnsi="Times New Roman" w:cs="Times New Roman"/>
          <w:b/>
          <w:sz w:val="28"/>
          <w:szCs w:val="28"/>
        </w:rPr>
        <w:t>Чикун</w:t>
      </w:r>
      <w:proofErr w:type="spellEnd"/>
      <w:r w:rsidR="00EF0B4D" w:rsidRPr="00EF0B4D">
        <w:rPr>
          <w:rFonts w:ascii="Times New Roman" w:eastAsia="Calibri" w:hAnsi="Times New Roman" w:cs="Times New Roman"/>
          <w:b/>
          <w:sz w:val="28"/>
          <w:szCs w:val="28"/>
        </w:rPr>
        <w:t xml:space="preserve"> Д.А.</w:t>
      </w:r>
    </w:p>
    <w:p w:rsidR="001F698B" w:rsidRDefault="001F698B" w:rsidP="00EF0B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4D" w:rsidRDefault="00EF0B4D" w:rsidP="00EF0B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F0B4D">
        <w:rPr>
          <w:rFonts w:ascii="Times New Roman" w:eastAsia="Calibri" w:hAnsi="Times New Roman" w:cs="Times New Roman"/>
          <w:b/>
          <w:sz w:val="28"/>
          <w:szCs w:val="28"/>
        </w:rPr>
        <w:t xml:space="preserve">Школа - колыбель звезд: от ученика-инвалида детства </w:t>
      </w:r>
    </w:p>
    <w:p w:rsidR="00EF0B4D" w:rsidRPr="00EF0B4D" w:rsidRDefault="00EF0B4D" w:rsidP="00EF0B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B4D">
        <w:rPr>
          <w:rFonts w:ascii="Times New Roman" w:eastAsia="Calibri" w:hAnsi="Times New Roman" w:cs="Times New Roman"/>
          <w:b/>
          <w:sz w:val="28"/>
          <w:szCs w:val="28"/>
        </w:rPr>
        <w:t>к чемпиону адаптивного спорта</w:t>
      </w:r>
    </w:p>
    <w:p w:rsidR="00EF0B4D" w:rsidRPr="00EF0B4D" w:rsidRDefault="00EF0B4D" w:rsidP="00EF0B4D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2C6" w:rsidRPr="006A51AF" w:rsidRDefault="004012C6" w:rsidP="00EF0B4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«Колыбель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звезд»…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Разве можно так сказать о школе? Тем более о школе, в которой учатся дети с тяжелым нарушением зрения! А мы не случайно назвали так свое выступление</w:t>
      </w:r>
      <w:r w:rsidRPr="006A51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A51AF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Ведь будущие спортсмены «рождаются» не в детских спортивных учреждениях и не в университетах физкультуры. Наибольшую роль в становлении атлетов играет именно промежуточное звено – общеобразовательная «школа-колыбель», целенаправленная работа которой позволяет многим учащимся в дальнейшем становиться чемпионами.</w:t>
      </w:r>
      <w:r w:rsidRPr="006A51AF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36557A" w:rsidRDefault="00E82616" w:rsidP="00EF0B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5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57A">
        <w:rPr>
          <w:rFonts w:ascii="Times New Roman" w:eastAsia="Calibri" w:hAnsi="Times New Roman" w:cs="Times New Roman"/>
          <w:sz w:val="28"/>
          <w:szCs w:val="28"/>
        </w:rPr>
        <w:t>Нет, мы не ставим ни в коем случае перед собой задачу непременно из каждого слепого или слабовидящего ученика воспитать чемпиона адаптивного спорта. Наша задача другая</w:t>
      </w:r>
      <w:r w:rsidR="003918C4">
        <w:rPr>
          <w:rFonts w:ascii="Times New Roman" w:eastAsia="Calibri" w:hAnsi="Times New Roman" w:cs="Times New Roman"/>
          <w:sz w:val="28"/>
          <w:szCs w:val="28"/>
        </w:rPr>
        <w:t xml:space="preserve"> – это укрепление здоровья</w:t>
      </w:r>
      <w:r w:rsidR="0036557A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3918C4">
        <w:rPr>
          <w:rFonts w:ascii="Times New Roman" w:eastAsia="Calibri" w:hAnsi="Times New Roman" w:cs="Times New Roman"/>
          <w:sz w:val="28"/>
          <w:szCs w:val="28"/>
        </w:rPr>
        <w:t xml:space="preserve">, закаливание организма, повышение мотивации </w:t>
      </w:r>
      <w:r w:rsidR="0036557A">
        <w:rPr>
          <w:rFonts w:ascii="Times New Roman" w:eastAsia="Calibri" w:hAnsi="Times New Roman" w:cs="Times New Roman"/>
          <w:sz w:val="28"/>
          <w:szCs w:val="28"/>
        </w:rPr>
        <w:t>на</w:t>
      </w:r>
      <w:r w:rsidR="00391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57A">
        <w:rPr>
          <w:rFonts w:ascii="Times New Roman" w:eastAsia="Calibri" w:hAnsi="Times New Roman" w:cs="Times New Roman"/>
          <w:sz w:val="28"/>
          <w:szCs w:val="28"/>
        </w:rPr>
        <w:t>активный образ</w:t>
      </w:r>
      <w:r w:rsidR="003918C4">
        <w:rPr>
          <w:rFonts w:ascii="Times New Roman" w:eastAsia="Calibri" w:hAnsi="Times New Roman" w:cs="Times New Roman"/>
          <w:sz w:val="28"/>
          <w:szCs w:val="28"/>
        </w:rPr>
        <w:t xml:space="preserve"> жизни. </w:t>
      </w:r>
      <w:r w:rsidR="0036557A">
        <w:rPr>
          <w:rFonts w:ascii="Times New Roman" w:eastAsia="Calibri" w:hAnsi="Times New Roman" w:cs="Times New Roman"/>
          <w:sz w:val="28"/>
          <w:szCs w:val="28"/>
        </w:rPr>
        <w:t xml:space="preserve">И только тех, </w:t>
      </w:r>
      <w:r w:rsidR="00B87E85">
        <w:rPr>
          <w:rFonts w:ascii="Times New Roman" w:eastAsia="Calibri" w:hAnsi="Times New Roman" w:cs="Times New Roman"/>
          <w:sz w:val="28"/>
          <w:szCs w:val="28"/>
        </w:rPr>
        <w:t>у кого появ</w:t>
      </w:r>
      <w:r w:rsidR="00CD387A">
        <w:rPr>
          <w:rFonts w:ascii="Times New Roman" w:eastAsia="Calibri" w:hAnsi="Times New Roman" w:cs="Times New Roman"/>
          <w:sz w:val="28"/>
          <w:szCs w:val="28"/>
        </w:rPr>
        <w:t xml:space="preserve">ится </w:t>
      </w:r>
      <w:r w:rsidR="00DD747F">
        <w:rPr>
          <w:rFonts w:ascii="Times New Roman" w:eastAsia="Calibri" w:hAnsi="Times New Roman" w:cs="Times New Roman"/>
          <w:sz w:val="28"/>
          <w:szCs w:val="28"/>
        </w:rPr>
        <w:t xml:space="preserve">желание </w:t>
      </w:r>
      <w:r w:rsidR="00DD747F" w:rsidRPr="00DD747F">
        <w:rPr>
          <w:rFonts w:ascii="Times New Roman" w:eastAsia="Calibri" w:hAnsi="Times New Roman" w:cs="Times New Roman"/>
          <w:sz w:val="28"/>
          <w:szCs w:val="28"/>
        </w:rPr>
        <w:t xml:space="preserve">стать сильным или ловким, научиться красиво двигаться </w:t>
      </w:r>
      <w:r w:rsidR="00DD747F">
        <w:rPr>
          <w:rFonts w:ascii="Times New Roman" w:eastAsia="Calibri" w:hAnsi="Times New Roman" w:cs="Times New Roman"/>
          <w:sz w:val="28"/>
          <w:szCs w:val="28"/>
        </w:rPr>
        <w:t>или побеждать на соревнованиях,</w:t>
      </w:r>
      <w:r w:rsidR="00365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97B" w:rsidRPr="0046697B">
        <w:rPr>
          <w:rFonts w:ascii="Times New Roman" w:eastAsia="Calibri" w:hAnsi="Times New Roman" w:cs="Times New Roman"/>
          <w:sz w:val="28"/>
          <w:szCs w:val="28"/>
        </w:rPr>
        <w:t>кто прояв</w:t>
      </w:r>
      <w:r w:rsidR="0046697B">
        <w:rPr>
          <w:rFonts w:ascii="Times New Roman" w:eastAsia="Calibri" w:hAnsi="Times New Roman" w:cs="Times New Roman"/>
          <w:sz w:val="28"/>
          <w:szCs w:val="28"/>
        </w:rPr>
        <w:t xml:space="preserve">ит </w:t>
      </w:r>
      <w:r w:rsidR="0046697B" w:rsidRPr="0046697B">
        <w:rPr>
          <w:rFonts w:ascii="Times New Roman" w:eastAsia="Calibri" w:hAnsi="Times New Roman" w:cs="Times New Roman"/>
          <w:sz w:val="28"/>
          <w:szCs w:val="28"/>
        </w:rPr>
        <w:t>интерес к занятиям спортом,</w:t>
      </w:r>
      <w:r w:rsidR="00DD747F">
        <w:rPr>
          <w:rFonts w:ascii="Times New Roman" w:eastAsia="Calibri" w:hAnsi="Times New Roman" w:cs="Times New Roman"/>
          <w:sz w:val="28"/>
          <w:szCs w:val="28"/>
        </w:rPr>
        <w:t xml:space="preserve"> отделение дополнительного образования</w:t>
      </w:r>
      <w:r w:rsidR="0046697B" w:rsidRPr="00466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47F">
        <w:rPr>
          <w:rFonts w:ascii="Times New Roman" w:eastAsia="Calibri" w:hAnsi="Times New Roman" w:cs="Times New Roman"/>
          <w:sz w:val="28"/>
          <w:szCs w:val="28"/>
        </w:rPr>
        <w:t xml:space="preserve">приглашает в различные секции для активных тренировок. </w:t>
      </w:r>
      <w:r w:rsidR="0036557A">
        <w:rPr>
          <w:rFonts w:ascii="Times New Roman" w:eastAsia="Calibri" w:hAnsi="Times New Roman" w:cs="Times New Roman"/>
          <w:sz w:val="28"/>
          <w:szCs w:val="28"/>
        </w:rPr>
        <w:t xml:space="preserve">В нашей школе таких детей почему-то всегда оказывается много. Почему? </w:t>
      </w:r>
      <w:r w:rsidR="0036557A" w:rsidRPr="0036557A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36557A">
        <w:rPr>
          <w:rFonts w:ascii="Times New Roman" w:eastAsia="Calibri" w:hAnsi="Times New Roman" w:cs="Times New Roman"/>
          <w:sz w:val="28"/>
          <w:szCs w:val="28"/>
        </w:rPr>
        <w:t>мы попытаемся вместе с вами ответить на этот вопрос.</w:t>
      </w:r>
    </w:p>
    <w:p w:rsidR="00E82616" w:rsidRDefault="00CF6B87" w:rsidP="00EF0B4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50F02">
        <w:rPr>
          <w:rFonts w:ascii="Times New Roman" w:eastAsia="Calibri" w:hAnsi="Times New Roman" w:cs="Times New Roman"/>
          <w:sz w:val="28"/>
          <w:szCs w:val="28"/>
        </w:rPr>
        <w:t>Мы знаем, что у</w:t>
      </w:r>
      <w:r w:rsidR="004424DE" w:rsidRPr="004424DE">
        <w:rPr>
          <w:rFonts w:ascii="Times New Roman" w:eastAsia="Calibri" w:hAnsi="Times New Roman" w:cs="Times New Roman"/>
          <w:sz w:val="28"/>
          <w:szCs w:val="28"/>
        </w:rPr>
        <w:t>трата зрения</w:t>
      </w:r>
      <w:r w:rsidR="00C50F02">
        <w:rPr>
          <w:rFonts w:ascii="Times New Roman" w:eastAsia="Calibri" w:hAnsi="Times New Roman" w:cs="Times New Roman"/>
          <w:sz w:val="28"/>
          <w:szCs w:val="28"/>
        </w:rPr>
        <w:t xml:space="preserve"> играет </w:t>
      </w:r>
      <w:r w:rsidR="004424DE" w:rsidRPr="004424DE">
        <w:rPr>
          <w:rFonts w:ascii="Times New Roman" w:eastAsia="Calibri" w:hAnsi="Times New Roman" w:cs="Times New Roman"/>
          <w:sz w:val="28"/>
          <w:szCs w:val="28"/>
        </w:rPr>
        <w:t>важную роль в жизнедеятельности человека, обусловливает некоторые специфические особенности в развити</w:t>
      </w:r>
      <w:r w:rsidR="0036557A">
        <w:rPr>
          <w:rFonts w:ascii="Times New Roman" w:eastAsia="Calibri" w:hAnsi="Times New Roman" w:cs="Times New Roman"/>
          <w:sz w:val="28"/>
          <w:szCs w:val="28"/>
        </w:rPr>
        <w:t>и</w:t>
      </w:r>
      <w:r w:rsidR="004424DE" w:rsidRPr="00442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57A">
        <w:rPr>
          <w:rFonts w:ascii="Times New Roman" w:eastAsia="Calibri" w:hAnsi="Times New Roman" w:cs="Times New Roman"/>
          <w:sz w:val="28"/>
          <w:szCs w:val="28"/>
        </w:rPr>
        <w:t>слепых</w:t>
      </w:r>
      <w:r w:rsidR="004424DE" w:rsidRPr="00442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6AC">
        <w:rPr>
          <w:rFonts w:ascii="Times New Roman" w:eastAsia="Calibri" w:hAnsi="Times New Roman" w:cs="Times New Roman"/>
          <w:sz w:val="28"/>
          <w:szCs w:val="28"/>
        </w:rPr>
        <w:t>и слабовидящих</w:t>
      </w:r>
      <w:r w:rsidR="00E82616">
        <w:rPr>
          <w:rFonts w:ascii="Times New Roman" w:eastAsia="Calibri" w:hAnsi="Times New Roman" w:cs="Times New Roman"/>
          <w:sz w:val="28"/>
          <w:szCs w:val="28"/>
        </w:rPr>
        <w:t>, а также сниж</w:t>
      </w:r>
      <w:r w:rsidR="00C50F02">
        <w:rPr>
          <w:rFonts w:ascii="Times New Roman" w:eastAsia="Calibri" w:hAnsi="Times New Roman" w:cs="Times New Roman"/>
          <w:sz w:val="28"/>
          <w:szCs w:val="28"/>
        </w:rPr>
        <w:t xml:space="preserve">ает их </w:t>
      </w:r>
      <w:r w:rsidR="00E82616">
        <w:rPr>
          <w:rFonts w:ascii="Times New Roman" w:eastAsia="Calibri" w:hAnsi="Times New Roman" w:cs="Times New Roman"/>
          <w:sz w:val="28"/>
          <w:szCs w:val="28"/>
        </w:rPr>
        <w:t>иммунитет</w:t>
      </w:r>
      <w:r w:rsidR="00C50F02">
        <w:rPr>
          <w:rFonts w:ascii="Times New Roman" w:eastAsia="Calibri" w:hAnsi="Times New Roman" w:cs="Times New Roman"/>
          <w:sz w:val="28"/>
          <w:szCs w:val="28"/>
        </w:rPr>
        <w:t>, повышая</w:t>
      </w:r>
      <w:r w:rsidR="00E82616">
        <w:rPr>
          <w:rFonts w:ascii="Times New Roman" w:eastAsia="Calibri" w:hAnsi="Times New Roman" w:cs="Times New Roman"/>
          <w:sz w:val="28"/>
          <w:szCs w:val="28"/>
        </w:rPr>
        <w:t xml:space="preserve"> восприимчивост</w:t>
      </w:r>
      <w:r w:rsidR="00C50F02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E82616">
        <w:rPr>
          <w:rFonts w:ascii="Times New Roman" w:eastAsia="Calibri" w:hAnsi="Times New Roman" w:cs="Times New Roman"/>
          <w:sz w:val="28"/>
          <w:szCs w:val="28"/>
        </w:rPr>
        <w:t>к инфекционным заболеваниям. Частые болезни приводят к пропускам уроков, что сказывается на успеваемости учащихся</w:t>
      </w:r>
      <w:r w:rsidR="004424DE" w:rsidRPr="004424DE">
        <w:rPr>
          <w:rFonts w:ascii="Times New Roman" w:eastAsia="Calibri" w:hAnsi="Times New Roman" w:cs="Times New Roman"/>
          <w:sz w:val="28"/>
          <w:szCs w:val="28"/>
        </w:rPr>
        <w:t>, поэтому физическое воспитание для них имеет особое значение.</w:t>
      </w:r>
      <w:r w:rsidR="009226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6D5B" w:rsidRDefault="00105781" w:rsidP="00EF0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82616">
        <w:rPr>
          <w:rFonts w:ascii="Arial" w:hAnsi="Arial" w:cs="Arial"/>
          <w:sz w:val="28"/>
          <w:szCs w:val="28"/>
        </w:rPr>
        <w:t xml:space="preserve"> </w:t>
      </w:r>
      <w:r w:rsidR="00E82616" w:rsidRPr="009226AC">
        <w:rPr>
          <w:rFonts w:ascii="Times New Roman" w:hAnsi="Times New Roman" w:cs="Times New Roman"/>
          <w:sz w:val="28"/>
          <w:szCs w:val="28"/>
        </w:rPr>
        <w:t xml:space="preserve">Средство, оказывающее благоприятное воздействие на здоровье организма, было найдено много лет назад – утренняя гимнастика. </w:t>
      </w:r>
      <w:r w:rsidRPr="009226AC">
        <w:rPr>
          <w:rFonts w:ascii="Times New Roman" w:hAnsi="Times New Roman" w:cs="Times New Roman"/>
          <w:sz w:val="28"/>
          <w:szCs w:val="28"/>
        </w:rPr>
        <w:t>Это необходимая составляющая процесса укрепления здоровья обучающихся, особенно обучающихся с ОВЗ.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85">
        <w:rPr>
          <w:rFonts w:ascii="Times New Roman" w:hAnsi="Times New Roman" w:cs="Times New Roman"/>
          <w:sz w:val="28"/>
          <w:szCs w:val="28"/>
        </w:rPr>
        <w:t xml:space="preserve">Чтобы каждый ученик </w:t>
      </w:r>
      <w:proofErr w:type="gramStart"/>
      <w:r w:rsidR="00B87E85">
        <w:rPr>
          <w:rFonts w:ascii="Times New Roman" w:hAnsi="Times New Roman" w:cs="Times New Roman"/>
          <w:sz w:val="28"/>
          <w:szCs w:val="28"/>
        </w:rPr>
        <w:t>почувствовал</w:t>
      </w:r>
      <w:proofErr w:type="gramEnd"/>
      <w:r w:rsidR="00B87E85">
        <w:rPr>
          <w:rFonts w:ascii="Times New Roman" w:hAnsi="Times New Roman" w:cs="Times New Roman"/>
          <w:sz w:val="28"/>
          <w:szCs w:val="28"/>
        </w:rPr>
        <w:t xml:space="preserve"> прилив бодрости перед уроками</w:t>
      </w:r>
      <w:r w:rsidR="00AE78CC">
        <w:rPr>
          <w:rFonts w:ascii="Times New Roman" w:hAnsi="Times New Roman" w:cs="Times New Roman"/>
          <w:sz w:val="28"/>
          <w:szCs w:val="28"/>
        </w:rPr>
        <w:t>,</w:t>
      </w:r>
      <w:r w:rsidR="00B87E85">
        <w:rPr>
          <w:rFonts w:ascii="Times New Roman" w:hAnsi="Times New Roman" w:cs="Times New Roman"/>
          <w:sz w:val="28"/>
          <w:szCs w:val="28"/>
        </w:rPr>
        <w:t xml:space="preserve"> в</w:t>
      </w:r>
      <w:r w:rsidR="00541DA5">
        <w:rPr>
          <w:rFonts w:ascii="Times New Roman" w:hAnsi="Times New Roman" w:cs="Times New Roman"/>
          <w:sz w:val="28"/>
          <w:szCs w:val="28"/>
        </w:rPr>
        <w:t xml:space="preserve"> нашей школе уже много лет для всех учащихся каждый новый день начинается с зарядки. Такая возмо</w:t>
      </w:r>
      <w:r w:rsidR="00E22F1C">
        <w:rPr>
          <w:rFonts w:ascii="Times New Roman" w:hAnsi="Times New Roman" w:cs="Times New Roman"/>
          <w:sz w:val="28"/>
          <w:szCs w:val="28"/>
        </w:rPr>
        <w:t>жность есть не только у детей–</w:t>
      </w:r>
      <w:r w:rsidR="00541DA5">
        <w:rPr>
          <w:rFonts w:ascii="Times New Roman" w:hAnsi="Times New Roman" w:cs="Times New Roman"/>
          <w:sz w:val="28"/>
          <w:szCs w:val="28"/>
        </w:rPr>
        <w:t xml:space="preserve">сирот и иногородних, проживающих в школе, но </w:t>
      </w:r>
      <w:r w:rsidR="00E22F1C">
        <w:rPr>
          <w:rFonts w:ascii="Times New Roman" w:hAnsi="Times New Roman" w:cs="Times New Roman"/>
          <w:sz w:val="28"/>
          <w:szCs w:val="28"/>
        </w:rPr>
        <w:t>у</w:t>
      </w:r>
      <w:r w:rsidR="00541DA5">
        <w:rPr>
          <w:rFonts w:ascii="Times New Roman" w:hAnsi="Times New Roman" w:cs="Times New Roman"/>
          <w:sz w:val="28"/>
          <w:szCs w:val="28"/>
        </w:rPr>
        <w:t xml:space="preserve"> всех </w:t>
      </w:r>
      <w:r w:rsidR="00B87E85">
        <w:rPr>
          <w:rFonts w:ascii="Times New Roman" w:hAnsi="Times New Roman" w:cs="Times New Roman"/>
          <w:sz w:val="28"/>
          <w:szCs w:val="28"/>
        </w:rPr>
        <w:t>учеников школы Грота</w:t>
      </w:r>
      <w:r w:rsidR="00541DA5">
        <w:rPr>
          <w:rFonts w:ascii="Times New Roman" w:hAnsi="Times New Roman" w:cs="Times New Roman"/>
          <w:sz w:val="28"/>
          <w:szCs w:val="28"/>
        </w:rPr>
        <w:t>.</w:t>
      </w:r>
      <w:r w:rsidR="00541DA5" w:rsidRPr="00446D5B">
        <w:rPr>
          <w:rFonts w:ascii="Times New Roman" w:hAnsi="Times New Roman" w:cs="Times New Roman"/>
          <w:sz w:val="28"/>
          <w:szCs w:val="28"/>
        </w:rPr>
        <w:t xml:space="preserve"> </w:t>
      </w:r>
      <w:r w:rsidR="00541DA5">
        <w:rPr>
          <w:rFonts w:ascii="Times New Roman" w:hAnsi="Times New Roman" w:cs="Times New Roman"/>
          <w:sz w:val="28"/>
          <w:szCs w:val="28"/>
        </w:rPr>
        <w:t>Ведь</w:t>
      </w:r>
      <w:r w:rsidR="00541DA5" w:rsidRPr="009226AC">
        <w:rPr>
          <w:rFonts w:ascii="Times New Roman" w:hAnsi="Times New Roman" w:cs="Times New Roman"/>
          <w:sz w:val="28"/>
          <w:szCs w:val="28"/>
        </w:rPr>
        <w:t xml:space="preserve"> утренняя гимнастика, пусть даже она проводится и не сразу после пробуждения, а перед началом занятий, полезна</w:t>
      </w:r>
      <w:r w:rsidR="00541DA5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="00541DA5" w:rsidRPr="009226AC">
        <w:rPr>
          <w:rFonts w:ascii="Times New Roman" w:hAnsi="Times New Roman" w:cs="Times New Roman"/>
          <w:sz w:val="28"/>
          <w:szCs w:val="28"/>
        </w:rPr>
        <w:t>.</w:t>
      </w:r>
      <w:r w:rsidR="0054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1C" w:rsidRDefault="00E22F1C" w:rsidP="00EF0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Зарядка – это своеобразная «посевная кампания» для наших будущих звезд. </w:t>
      </w:r>
      <w:r w:rsidRPr="009226AC">
        <w:rPr>
          <w:rFonts w:ascii="Times New Roman" w:hAnsi="Times New Roman" w:cs="Times New Roman"/>
          <w:sz w:val="28"/>
          <w:szCs w:val="28"/>
        </w:rPr>
        <w:t xml:space="preserve">Помимо специфического влияния, облегчающего процесс перехода от состояния покоя к состоянию активного бодрствования, выполнение упражнений утренней гимнастики увеличивает уровень общей физической активности человека. </w:t>
      </w:r>
      <w:r>
        <w:rPr>
          <w:rFonts w:ascii="Times New Roman" w:hAnsi="Times New Roman" w:cs="Times New Roman"/>
          <w:sz w:val="28"/>
          <w:szCs w:val="28"/>
        </w:rPr>
        <w:t>(видео зарядки на улице и в классе)</w:t>
      </w:r>
    </w:p>
    <w:p w:rsidR="007F6A2A" w:rsidRPr="007F6A2A" w:rsidRDefault="007F6A2A" w:rsidP="00EF0B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900BA3" w:rsidRPr="0084177E">
        <w:rPr>
          <w:rFonts w:ascii="Times New Roman" w:eastAsia="Calibri" w:hAnsi="Times New Roman" w:cs="Times New Roman"/>
          <w:sz w:val="28"/>
          <w:szCs w:val="28"/>
        </w:rPr>
        <w:t>Проводя уроки физической культуры</w:t>
      </w:r>
      <w:r w:rsidR="00B0249D" w:rsidRPr="0084177E">
        <w:rPr>
          <w:rFonts w:ascii="Times New Roman" w:eastAsia="Calibri" w:hAnsi="Times New Roman" w:cs="Times New Roman"/>
          <w:sz w:val="28"/>
          <w:szCs w:val="28"/>
        </w:rPr>
        <w:t>,</w:t>
      </w:r>
      <w:r w:rsidR="00900BA3" w:rsidRPr="00841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12C" w:rsidRPr="0084177E">
        <w:rPr>
          <w:rFonts w:ascii="Times New Roman" w:eastAsia="Calibri" w:hAnsi="Times New Roman" w:cs="Times New Roman"/>
          <w:sz w:val="28"/>
          <w:szCs w:val="28"/>
        </w:rPr>
        <w:t xml:space="preserve">учителя нашей школы </w:t>
      </w:r>
      <w:r w:rsidR="006D61F0" w:rsidRPr="0084177E">
        <w:rPr>
          <w:rFonts w:ascii="Times New Roman" w:eastAsia="Calibri" w:hAnsi="Times New Roman" w:cs="Times New Roman"/>
          <w:sz w:val="28"/>
          <w:szCs w:val="28"/>
        </w:rPr>
        <w:t>стараются достичь главн</w:t>
      </w:r>
      <w:r w:rsidR="009F1249" w:rsidRPr="0084177E">
        <w:rPr>
          <w:rFonts w:ascii="Times New Roman" w:eastAsia="Calibri" w:hAnsi="Times New Roman" w:cs="Times New Roman"/>
          <w:sz w:val="28"/>
          <w:szCs w:val="28"/>
        </w:rPr>
        <w:t>ой</w:t>
      </w:r>
      <w:r w:rsidR="006D61F0" w:rsidRPr="0084177E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9F1249" w:rsidRPr="0084177E">
        <w:rPr>
          <w:rFonts w:ascii="Times New Roman" w:eastAsia="Calibri" w:hAnsi="Times New Roman" w:cs="Times New Roman"/>
          <w:sz w:val="28"/>
          <w:szCs w:val="28"/>
        </w:rPr>
        <w:t>и</w:t>
      </w:r>
      <w:r w:rsidR="006D61F0" w:rsidRPr="0084177E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="006D61F0" w:rsidRPr="0084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курса общеобразовательной школы</w:t>
      </w:r>
      <w:r w:rsidR="00B0249D" w:rsidRPr="008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ФГОС.</w:t>
      </w:r>
      <w:r w:rsidR="006D61F0" w:rsidRPr="008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249" w:rsidRPr="00841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</w:t>
      </w:r>
      <w:r w:rsidR="00B0249D" w:rsidRPr="008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  <w:r w:rsidR="00AE7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49D" w:rsidRPr="0084177E">
        <w:rPr>
          <w:rFonts w:ascii="Times New Roman" w:hAnsi="Times New Roman" w:cs="Times New Roman"/>
          <w:sz w:val="28"/>
          <w:szCs w:val="28"/>
        </w:rPr>
        <w:t xml:space="preserve"> в основе которой лежит </w:t>
      </w:r>
      <w:r w:rsidR="00AE78CC" w:rsidRPr="0084177E">
        <w:rPr>
          <w:rFonts w:ascii="Times New Roman" w:hAnsi="Times New Roman" w:cs="Times New Roman"/>
          <w:sz w:val="28"/>
          <w:szCs w:val="28"/>
        </w:rPr>
        <w:t>«Комплексная программа физического воспитания учащихся 1- 11 классов»</w:t>
      </w:r>
      <w:r w:rsidR="00AE78CC">
        <w:rPr>
          <w:rFonts w:ascii="Times New Roman" w:hAnsi="Times New Roman" w:cs="Times New Roman"/>
          <w:sz w:val="28"/>
          <w:szCs w:val="28"/>
        </w:rPr>
        <w:t xml:space="preserve"> </w:t>
      </w:r>
      <w:r w:rsidR="00B0249D" w:rsidRPr="0084177E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 (В. И. Лях, А. А. </w:t>
      </w:r>
      <w:proofErr w:type="spellStart"/>
      <w:r w:rsidR="00B0249D" w:rsidRPr="0084177E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B0249D" w:rsidRPr="0084177E">
        <w:rPr>
          <w:rFonts w:ascii="Times New Roman" w:hAnsi="Times New Roman" w:cs="Times New Roman"/>
          <w:sz w:val="28"/>
          <w:szCs w:val="28"/>
        </w:rPr>
        <w:t xml:space="preserve"> М.</w:t>
      </w:r>
      <w:r w:rsidR="00933652">
        <w:rPr>
          <w:rFonts w:ascii="Times New Roman" w:hAnsi="Times New Roman" w:cs="Times New Roman"/>
          <w:sz w:val="28"/>
          <w:szCs w:val="28"/>
        </w:rPr>
        <w:t>)</w:t>
      </w:r>
      <w:r w:rsidR="00AE78CC">
        <w:rPr>
          <w:rFonts w:ascii="Times New Roman" w:hAnsi="Times New Roman" w:cs="Times New Roman"/>
          <w:sz w:val="28"/>
          <w:szCs w:val="28"/>
        </w:rPr>
        <w:t>. Да, слепые и слабовидящие ученики должны получать такие же знаний, как и их зрячие сверстники. В противном случае они не смогут получить аттестат.</w:t>
      </w:r>
      <w:r w:rsidR="00933652">
        <w:rPr>
          <w:rFonts w:ascii="Times New Roman" w:hAnsi="Times New Roman" w:cs="Times New Roman"/>
          <w:sz w:val="28"/>
          <w:szCs w:val="28"/>
        </w:rPr>
        <w:t xml:space="preserve"> </w:t>
      </w:r>
      <w:r w:rsidR="00B0249D" w:rsidRPr="0084177E">
        <w:rPr>
          <w:rFonts w:ascii="Times New Roman" w:hAnsi="Times New Roman" w:cs="Times New Roman"/>
          <w:sz w:val="28"/>
          <w:szCs w:val="28"/>
        </w:rPr>
        <w:t xml:space="preserve">Однако, учитывая специфические особенности </w:t>
      </w:r>
      <w:r w:rsidR="00AE78CC">
        <w:rPr>
          <w:rFonts w:ascii="Times New Roman" w:hAnsi="Times New Roman" w:cs="Times New Roman"/>
          <w:sz w:val="28"/>
          <w:szCs w:val="28"/>
        </w:rPr>
        <w:t xml:space="preserve">их </w:t>
      </w:r>
      <w:r w:rsidR="00B0249D" w:rsidRPr="0084177E">
        <w:rPr>
          <w:rFonts w:ascii="Times New Roman" w:hAnsi="Times New Roman" w:cs="Times New Roman"/>
          <w:sz w:val="28"/>
          <w:szCs w:val="28"/>
        </w:rPr>
        <w:t>развития</w:t>
      </w:r>
      <w:r w:rsidR="00AE78CC">
        <w:rPr>
          <w:rFonts w:ascii="Times New Roman" w:hAnsi="Times New Roman" w:cs="Times New Roman"/>
          <w:sz w:val="28"/>
          <w:szCs w:val="28"/>
        </w:rPr>
        <w:t xml:space="preserve">, мы понимаем, что реализовать программу </w:t>
      </w:r>
      <w:proofErr w:type="spellStart"/>
      <w:r w:rsidR="00AE78CC">
        <w:rPr>
          <w:rFonts w:ascii="Times New Roman" w:hAnsi="Times New Roman" w:cs="Times New Roman"/>
          <w:sz w:val="28"/>
          <w:szCs w:val="28"/>
        </w:rPr>
        <w:t>В.И.Ляха</w:t>
      </w:r>
      <w:proofErr w:type="spellEnd"/>
      <w:r w:rsidR="00AE78CC">
        <w:rPr>
          <w:rFonts w:ascii="Times New Roman" w:hAnsi="Times New Roman" w:cs="Times New Roman"/>
          <w:sz w:val="28"/>
          <w:szCs w:val="28"/>
        </w:rPr>
        <w:t xml:space="preserve"> в том виде, в каком она написана, в нашей школе нереально. Можете ли вы представить себе слепого, играющего в составе баскетбольной команды? </w:t>
      </w:r>
      <w:r w:rsidR="00AE78CC" w:rsidRPr="00EF0B4D">
        <w:rPr>
          <w:rFonts w:ascii="Times New Roman" w:hAnsi="Times New Roman" w:cs="Times New Roman"/>
          <w:sz w:val="28"/>
          <w:szCs w:val="28"/>
        </w:rPr>
        <w:t>А прыгающего в высоту?</w:t>
      </w:r>
      <w:r w:rsidR="00AE78CC">
        <w:rPr>
          <w:rFonts w:ascii="Times New Roman" w:hAnsi="Times New Roman" w:cs="Times New Roman"/>
          <w:sz w:val="28"/>
          <w:szCs w:val="28"/>
        </w:rPr>
        <w:t xml:space="preserve"> Очевидна </w:t>
      </w:r>
      <w:r w:rsidR="00B0249D" w:rsidRPr="0084177E">
        <w:rPr>
          <w:rFonts w:ascii="Times New Roman" w:hAnsi="Times New Roman" w:cs="Times New Roman"/>
          <w:sz w:val="28"/>
          <w:szCs w:val="28"/>
        </w:rPr>
        <w:t>необходимость создания адаптированной программы</w:t>
      </w:r>
      <w:r w:rsidR="00AE78CC">
        <w:rPr>
          <w:rFonts w:ascii="Times New Roman" w:hAnsi="Times New Roman" w:cs="Times New Roman"/>
          <w:sz w:val="28"/>
          <w:szCs w:val="28"/>
        </w:rPr>
        <w:t xml:space="preserve">. В советское время для уроков физкультуры в школе слепых писались особые учебные программы. Их материалы мы использовали, составляя свою адаптированную учебную программу. В ней нашли место </w:t>
      </w:r>
      <w:r w:rsidR="00B0249D" w:rsidRPr="0084177E">
        <w:rPr>
          <w:rFonts w:ascii="Times New Roman" w:hAnsi="Times New Roman" w:cs="Times New Roman"/>
          <w:sz w:val="28"/>
          <w:szCs w:val="28"/>
        </w:rPr>
        <w:t>материал</w:t>
      </w:r>
      <w:r w:rsidR="00AE78CC">
        <w:rPr>
          <w:rFonts w:ascii="Times New Roman" w:hAnsi="Times New Roman" w:cs="Times New Roman"/>
          <w:sz w:val="28"/>
          <w:szCs w:val="28"/>
        </w:rPr>
        <w:t>ы</w:t>
      </w:r>
      <w:r w:rsidR="00B0249D" w:rsidRPr="0084177E">
        <w:rPr>
          <w:rFonts w:ascii="Times New Roman" w:hAnsi="Times New Roman" w:cs="Times New Roman"/>
          <w:sz w:val="28"/>
          <w:szCs w:val="28"/>
        </w:rPr>
        <w:t xml:space="preserve"> из учебной программы для слабовидящих детей</w:t>
      </w:r>
      <w:r w:rsidR="009F1249" w:rsidRPr="0084177E">
        <w:rPr>
          <w:rFonts w:ascii="Times New Roman" w:hAnsi="Times New Roman" w:cs="Times New Roman"/>
          <w:sz w:val="28"/>
          <w:szCs w:val="28"/>
        </w:rPr>
        <w:t xml:space="preserve"> </w:t>
      </w:r>
      <w:r w:rsidR="00B0249D" w:rsidRPr="0084177E"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 w:rsidR="00B0249D" w:rsidRPr="0084177E">
        <w:rPr>
          <w:rFonts w:ascii="Times New Roman" w:hAnsi="Times New Roman" w:cs="Times New Roman"/>
          <w:sz w:val="28"/>
          <w:szCs w:val="28"/>
        </w:rPr>
        <w:t>Сермеева</w:t>
      </w:r>
      <w:proofErr w:type="spellEnd"/>
      <w:r w:rsidR="00B0249D" w:rsidRPr="0084177E">
        <w:rPr>
          <w:rFonts w:ascii="Times New Roman" w:hAnsi="Times New Roman" w:cs="Times New Roman"/>
          <w:sz w:val="28"/>
          <w:szCs w:val="28"/>
        </w:rPr>
        <w:t>, Л.И, Плаксиной</w:t>
      </w:r>
      <w:r w:rsidR="00933652">
        <w:rPr>
          <w:rFonts w:ascii="Times New Roman" w:hAnsi="Times New Roman" w:cs="Times New Roman"/>
          <w:sz w:val="28"/>
          <w:szCs w:val="28"/>
        </w:rPr>
        <w:t xml:space="preserve"> </w:t>
      </w:r>
      <w:r w:rsidR="009F1249" w:rsidRPr="0084177E">
        <w:rPr>
          <w:rFonts w:ascii="Times New Roman" w:hAnsi="Times New Roman" w:cs="Times New Roman"/>
          <w:sz w:val="28"/>
          <w:szCs w:val="28"/>
        </w:rPr>
        <w:t>и методических указаний</w:t>
      </w:r>
      <w:r w:rsidR="00B0249D" w:rsidRPr="0084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249" w:rsidRPr="0084177E">
        <w:rPr>
          <w:rFonts w:ascii="Times New Roman" w:hAnsi="Times New Roman" w:cs="Times New Roman"/>
          <w:sz w:val="28"/>
          <w:szCs w:val="28"/>
        </w:rPr>
        <w:t>из программы специальных общеобразо</w:t>
      </w:r>
      <w:r w:rsidR="00AE78CC">
        <w:rPr>
          <w:rFonts w:ascii="Times New Roman" w:hAnsi="Times New Roman" w:cs="Times New Roman"/>
          <w:sz w:val="28"/>
          <w:szCs w:val="28"/>
        </w:rPr>
        <w:t>вательных школ для слепых детей</w:t>
      </w:r>
      <w:r w:rsidR="009F1249" w:rsidRPr="0084177E">
        <w:rPr>
          <w:rFonts w:ascii="Times New Roman" w:hAnsi="Times New Roman" w:cs="Times New Roman"/>
          <w:sz w:val="28"/>
          <w:szCs w:val="28"/>
        </w:rPr>
        <w:t xml:space="preserve"> «Физическое воспитание учащихся школ слепых детей».</w:t>
      </w:r>
      <w:r w:rsidR="004D63B9" w:rsidRPr="0084177E">
        <w:rPr>
          <w:rFonts w:ascii="Times New Roman" w:hAnsi="Times New Roman" w:cs="Times New Roman"/>
          <w:sz w:val="28"/>
          <w:szCs w:val="28"/>
        </w:rPr>
        <w:t xml:space="preserve"> </w:t>
      </w:r>
      <w:r w:rsidR="00712E7C">
        <w:rPr>
          <w:rFonts w:ascii="Times New Roman" w:hAnsi="Times New Roman" w:cs="Times New Roman"/>
          <w:sz w:val="28"/>
          <w:szCs w:val="28"/>
        </w:rPr>
        <w:t>В</w:t>
      </w:r>
      <w:r w:rsidR="00AE78CC">
        <w:rPr>
          <w:rFonts w:ascii="Times New Roman" w:hAnsi="Times New Roman" w:cs="Times New Roman"/>
          <w:sz w:val="28"/>
          <w:szCs w:val="28"/>
        </w:rPr>
        <w:t xml:space="preserve"> результате в</w:t>
      </w:r>
      <w:r w:rsidR="00712E7C">
        <w:rPr>
          <w:rFonts w:ascii="Times New Roman" w:hAnsi="Times New Roman" w:cs="Times New Roman"/>
          <w:sz w:val="28"/>
          <w:szCs w:val="28"/>
        </w:rPr>
        <w:t xml:space="preserve"> адаптированной программе, например,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12E7C">
        <w:rPr>
          <w:rFonts w:ascii="Times New Roman" w:hAnsi="Times New Roman" w:cs="Times New Roman"/>
          <w:sz w:val="28"/>
          <w:szCs w:val="28"/>
        </w:rPr>
        <w:t>«Кроссовая подготовка» частично заменен</w:t>
      </w:r>
      <w:r w:rsidR="00712E7C" w:rsidRPr="00712E7C">
        <w:rPr>
          <w:rFonts w:ascii="Times New Roman" w:hAnsi="Times New Roman" w:cs="Times New Roman"/>
          <w:sz w:val="28"/>
          <w:szCs w:val="28"/>
        </w:rPr>
        <w:t xml:space="preserve"> </w:t>
      </w:r>
      <w:r w:rsidR="00712E7C" w:rsidRPr="0084177E">
        <w:rPr>
          <w:rFonts w:ascii="Times New Roman" w:hAnsi="Times New Roman" w:cs="Times New Roman"/>
          <w:sz w:val="28"/>
          <w:szCs w:val="28"/>
        </w:rPr>
        <w:t>на раздел «Лыжная подготовка», так как наиболее доступный вид физических упраж</w:t>
      </w:r>
      <w:r w:rsidR="00AE78CC">
        <w:rPr>
          <w:rFonts w:ascii="Times New Roman" w:hAnsi="Times New Roman" w:cs="Times New Roman"/>
          <w:sz w:val="28"/>
          <w:szCs w:val="28"/>
        </w:rPr>
        <w:t>нений для школьников с глубоким нарушением</w:t>
      </w:r>
      <w:r w:rsidR="00712E7C" w:rsidRPr="0084177E">
        <w:rPr>
          <w:rFonts w:ascii="Times New Roman" w:hAnsi="Times New Roman" w:cs="Times New Roman"/>
          <w:sz w:val="28"/>
          <w:szCs w:val="28"/>
        </w:rPr>
        <w:t xml:space="preserve"> зрения – это передвижение на лыжах.</w:t>
      </w:r>
      <w:r w:rsidRPr="007F6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84177E">
        <w:rPr>
          <w:rFonts w:ascii="Times New Roman" w:hAnsi="Times New Roman" w:cs="Times New Roman"/>
          <w:sz w:val="28"/>
          <w:szCs w:val="28"/>
        </w:rPr>
        <w:t>вариативной части раздел «Подвижные игры с элементами баскетбола</w:t>
      </w:r>
      <w:r>
        <w:rPr>
          <w:rFonts w:ascii="Times New Roman" w:hAnsi="Times New Roman" w:cs="Times New Roman"/>
          <w:sz w:val="28"/>
          <w:szCs w:val="28"/>
        </w:rPr>
        <w:t>, волейбола</w:t>
      </w:r>
      <w:r w:rsidRPr="0084177E">
        <w:rPr>
          <w:rFonts w:ascii="Times New Roman" w:hAnsi="Times New Roman" w:cs="Times New Roman"/>
          <w:sz w:val="28"/>
          <w:szCs w:val="28"/>
        </w:rPr>
        <w:t xml:space="preserve">» заменен на раздел «Подвижные игры с элементами </w:t>
      </w:r>
      <w:proofErr w:type="spellStart"/>
      <w:r w:rsidRPr="0084177E"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 w:rsidRPr="00841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77E">
        <w:rPr>
          <w:rFonts w:ascii="Times New Roman" w:hAnsi="Times New Roman" w:cs="Times New Roman"/>
          <w:sz w:val="28"/>
          <w:szCs w:val="28"/>
        </w:rPr>
        <w:t>торбола</w:t>
      </w:r>
      <w:proofErr w:type="spellEnd"/>
      <w:r w:rsidRPr="008417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пионербола</w:t>
      </w:r>
      <w:r w:rsidRPr="0084177E">
        <w:rPr>
          <w:rFonts w:ascii="Times New Roman" w:hAnsi="Times New Roman" w:cs="Times New Roman"/>
          <w:sz w:val="28"/>
          <w:szCs w:val="28"/>
        </w:rPr>
        <w:t>». Такие изменения, касающиеся распределения часов и содержания разделов обеспечивают всестороннее и полноценное развитие слепого школьника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177E">
        <w:rPr>
          <w:rFonts w:ascii="Times New Roman" w:hAnsi="Times New Roman" w:cs="Times New Roman"/>
          <w:sz w:val="28"/>
          <w:szCs w:val="28"/>
        </w:rPr>
        <w:t xml:space="preserve"> в целом повышают уровень качества </w:t>
      </w:r>
      <w:r w:rsidR="00131175">
        <w:rPr>
          <w:rFonts w:ascii="Times New Roman" w:hAnsi="Times New Roman" w:cs="Times New Roman"/>
          <w:sz w:val="28"/>
          <w:szCs w:val="28"/>
        </w:rPr>
        <w:t xml:space="preserve">их </w:t>
      </w:r>
      <w:r w:rsidRPr="0084177E">
        <w:rPr>
          <w:rFonts w:ascii="Times New Roman" w:hAnsi="Times New Roman" w:cs="Times New Roman"/>
          <w:sz w:val="28"/>
          <w:szCs w:val="28"/>
        </w:rPr>
        <w:t>жизни</w:t>
      </w:r>
      <w:r w:rsidR="00131175">
        <w:rPr>
          <w:rFonts w:ascii="Times New Roman" w:hAnsi="Times New Roman" w:cs="Times New Roman"/>
          <w:sz w:val="28"/>
          <w:szCs w:val="28"/>
        </w:rPr>
        <w:t>.</w:t>
      </w:r>
      <w:r w:rsidRPr="0084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титульных листов учебных программ, видео уроков физической культуры)</w:t>
      </w:r>
    </w:p>
    <w:p w:rsidR="003464C1" w:rsidRDefault="003464C1" w:rsidP="00EF0B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42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Повышая мотивацию учащихся к урокам физической культуры, </w:t>
      </w:r>
      <w:r w:rsidR="00D03C73">
        <w:rPr>
          <w:rFonts w:ascii="Times New Roman" w:eastAsia="Calibri" w:hAnsi="Times New Roman" w:cs="Times New Roman"/>
          <w:sz w:val="28"/>
          <w:szCs w:val="28"/>
        </w:rPr>
        <w:t xml:space="preserve">воспитывая спортивную закалку, умение добиваться определенных результатов, </w:t>
      </w:r>
      <w:r>
        <w:rPr>
          <w:rFonts w:ascii="Times New Roman" w:eastAsia="Calibri" w:hAnsi="Times New Roman" w:cs="Times New Roman"/>
          <w:sz w:val="28"/>
          <w:szCs w:val="28"/>
        </w:rPr>
        <w:t>учителя физкультуры проводят школьные соревнования по гимнастике, лыжной подготовке, легкой атлетике. Традицией стало ежегодное проведение школьной спартакиады, где дети школы Грота состязаются не только в легкоатлетических видах спорта (прыжках в длину и бегу), но в спортивных и адаптированных спортивных играх (пионербол и голбол). В конце учебного года подводятся итоги</w:t>
      </w:r>
      <w:r w:rsidR="00AE78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C73">
        <w:rPr>
          <w:rFonts w:ascii="Times New Roman" w:eastAsia="Calibri" w:hAnsi="Times New Roman" w:cs="Times New Roman"/>
          <w:sz w:val="28"/>
          <w:szCs w:val="28"/>
        </w:rPr>
        <w:t xml:space="preserve">и лучшие </w:t>
      </w:r>
      <w:r w:rsidR="00D03C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спортсмены награждаются грамотами и призами. (видео соревнований по </w:t>
      </w:r>
      <w:proofErr w:type="spellStart"/>
      <w:r w:rsidR="00064D5D">
        <w:rPr>
          <w:rFonts w:ascii="Times New Roman" w:eastAsia="Calibri" w:hAnsi="Times New Roman" w:cs="Times New Roman"/>
          <w:sz w:val="28"/>
          <w:szCs w:val="28"/>
        </w:rPr>
        <w:t>голболу</w:t>
      </w:r>
      <w:proofErr w:type="spellEnd"/>
      <w:r w:rsidR="00D03C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4D5D">
        <w:rPr>
          <w:rFonts w:ascii="Times New Roman" w:eastAsia="Calibri" w:hAnsi="Times New Roman" w:cs="Times New Roman"/>
          <w:sz w:val="28"/>
          <w:szCs w:val="28"/>
        </w:rPr>
        <w:t>гимнастике</w:t>
      </w:r>
      <w:r w:rsidR="00D03C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F6B87" w:rsidRPr="00D505FF" w:rsidRDefault="00673E59" w:rsidP="00EF0B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Чтобы повысить</w:t>
      </w:r>
      <w:r w:rsidR="00CF6B87">
        <w:rPr>
          <w:rFonts w:ascii="Times New Roman" w:eastAsia="Calibri" w:hAnsi="Times New Roman" w:cs="Times New Roman"/>
          <w:sz w:val="28"/>
          <w:szCs w:val="28"/>
        </w:rPr>
        <w:t xml:space="preserve"> двигательную активность учащихся</w:t>
      </w:r>
      <w:r w:rsidR="00CF6B87" w:rsidRPr="00D03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B87">
        <w:rPr>
          <w:rFonts w:ascii="Times New Roman" w:eastAsia="Calibri" w:hAnsi="Times New Roman" w:cs="Times New Roman"/>
          <w:sz w:val="28"/>
          <w:szCs w:val="28"/>
        </w:rPr>
        <w:t>и их эмоциональный настрой, в школе систематически проводятся спортивные праздники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>пропагандиру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>т активный и здоровый образ жизни для детей любого возраста и явля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>тся прекрасным развлечением.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>Пользу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таких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 xml:space="preserve"> спортивн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 xml:space="preserve"> сложно переоценить, </w:t>
      </w:r>
      <w:r>
        <w:rPr>
          <w:rFonts w:ascii="Times New Roman" w:eastAsia="Calibri" w:hAnsi="Times New Roman" w:cs="Times New Roman"/>
          <w:sz w:val="28"/>
          <w:szCs w:val="28"/>
        </w:rPr>
        <w:t>ведь они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 xml:space="preserve"> развива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>т в ребенке всестороннюю личность и приуча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 xml:space="preserve">т к активному здоровому образу жизни. </w:t>
      </w:r>
      <w:r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="00CF6B87" w:rsidRPr="00D505FF">
        <w:rPr>
          <w:rFonts w:ascii="Times New Roman" w:eastAsia="Calibri" w:hAnsi="Times New Roman" w:cs="Times New Roman"/>
          <w:sz w:val="28"/>
          <w:szCs w:val="28"/>
        </w:rPr>
        <w:t xml:space="preserve"> всегда очень трепетно ждут всевозможных конкурсов, так как они дают возможность воспитать дух соперничества и открыть все свои таланты.</w:t>
      </w:r>
    </w:p>
    <w:p w:rsidR="00237747" w:rsidRDefault="00CF6B87" w:rsidP="00EF0B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(видео «Веселых стартов», «Сочи зовет!»)</w:t>
      </w:r>
    </w:p>
    <w:p w:rsidR="00FF3C5C" w:rsidRDefault="00EF0B4D" w:rsidP="00EF0B4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237747">
        <w:rPr>
          <w:rFonts w:eastAsia="Calibri"/>
          <w:sz w:val="28"/>
          <w:szCs w:val="28"/>
        </w:rPr>
        <w:t xml:space="preserve">5. </w:t>
      </w:r>
      <w:r w:rsidR="00237747">
        <w:rPr>
          <w:sz w:val="28"/>
          <w:szCs w:val="28"/>
        </w:rPr>
        <w:t>Принимая участие в школьных соревнованиях, спортивных праздниках</w:t>
      </w:r>
      <w:r w:rsidR="00BB7272">
        <w:rPr>
          <w:sz w:val="28"/>
          <w:szCs w:val="28"/>
        </w:rPr>
        <w:t xml:space="preserve">, </w:t>
      </w:r>
      <w:r w:rsidR="00237747">
        <w:rPr>
          <w:sz w:val="28"/>
          <w:szCs w:val="28"/>
        </w:rPr>
        <w:t>многие</w:t>
      </w:r>
      <w:r w:rsidR="00132346">
        <w:rPr>
          <w:sz w:val="28"/>
          <w:szCs w:val="28"/>
        </w:rPr>
        <w:t xml:space="preserve"> учащиеся добиваются высоких результатов и </w:t>
      </w:r>
      <w:r w:rsidR="00BB7272">
        <w:rPr>
          <w:sz w:val="28"/>
          <w:szCs w:val="28"/>
        </w:rPr>
        <w:t>проявля</w:t>
      </w:r>
      <w:r w:rsidR="00132346">
        <w:rPr>
          <w:sz w:val="28"/>
          <w:szCs w:val="28"/>
        </w:rPr>
        <w:t>ю</w:t>
      </w:r>
      <w:r w:rsidR="00BB7272">
        <w:rPr>
          <w:sz w:val="28"/>
          <w:szCs w:val="28"/>
        </w:rPr>
        <w:t xml:space="preserve">т интерес </w:t>
      </w:r>
      <w:r w:rsidR="00FF3C5C">
        <w:rPr>
          <w:sz w:val="28"/>
          <w:szCs w:val="28"/>
        </w:rPr>
        <w:t>к занятиям спортом</w:t>
      </w:r>
      <w:r w:rsidR="00132346">
        <w:rPr>
          <w:sz w:val="28"/>
          <w:szCs w:val="28"/>
        </w:rPr>
        <w:t>.</w:t>
      </w:r>
      <w:r w:rsidR="00FF3C5C">
        <w:rPr>
          <w:sz w:val="28"/>
          <w:szCs w:val="28"/>
        </w:rPr>
        <w:t xml:space="preserve"> </w:t>
      </w:r>
      <w:r w:rsidR="00132346">
        <w:rPr>
          <w:sz w:val="28"/>
          <w:szCs w:val="28"/>
        </w:rPr>
        <w:t xml:space="preserve">Для них </w:t>
      </w:r>
      <w:r w:rsidR="00FF3C5C">
        <w:rPr>
          <w:sz w:val="28"/>
          <w:szCs w:val="28"/>
        </w:rPr>
        <w:t>отделение дополнительного образования предлагает ак</w:t>
      </w:r>
      <w:r w:rsidR="00FF3C5C" w:rsidRPr="007C46A5">
        <w:rPr>
          <w:sz w:val="28"/>
          <w:szCs w:val="28"/>
        </w:rPr>
        <w:t>тивны</w:t>
      </w:r>
      <w:r w:rsidR="00FF3C5C">
        <w:rPr>
          <w:sz w:val="28"/>
          <w:szCs w:val="28"/>
        </w:rPr>
        <w:t>е</w:t>
      </w:r>
      <w:r w:rsidR="00FF3C5C" w:rsidRPr="007C46A5">
        <w:rPr>
          <w:sz w:val="28"/>
          <w:szCs w:val="28"/>
        </w:rPr>
        <w:t xml:space="preserve"> тренировк</w:t>
      </w:r>
      <w:r w:rsidR="00FF3C5C">
        <w:rPr>
          <w:sz w:val="28"/>
          <w:szCs w:val="28"/>
        </w:rPr>
        <w:t>и</w:t>
      </w:r>
      <w:r w:rsidR="00FF3C5C" w:rsidRPr="007C46A5">
        <w:rPr>
          <w:sz w:val="28"/>
          <w:szCs w:val="28"/>
        </w:rPr>
        <w:t xml:space="preserve"> по плаванию, легкой атлетике, </w:t>
      </w:r>
      <w:proofErr w:type="spellStart"/>
      <w:r w:rsidR="00FF3C5C" w:rsidRPr="007C46A5">
        <w:rPr>
          <w:sz w:val="28"/>
          <w:szCs w:val="28"/>
        </w:rPr>
        <w:t>голболу</w:t>
      </w:r>
      <w:proofErr w:type="spellEnd"/>
      <w:r w:rsidR="00FF3C5C" w:rsidRPr="007C46A5">
        <w:rPr>
          <w:sz w:val="28"/>
          <w:szCs w:val="28"/>
        </w:rPr>
        <w:t>, настольному теннису</w:t>
      </w:r>
      <w:r w:rsidR="00FF3C5C">
        <w:rPr>
          <w:sz w:val="28"/>
          <w:szCs w:val="28"/>
        </w:rPr>
        <w:t xml:space="preserve"> </w:t>
      </w:r>
      <w:proofErr w:type="spellStart"/>
      <w:r w:rsidR="00FF3C5C">
        <w:rPr>
          <w:sz w:val="28"/>
          <w:szCs w:val="28"/>
        </w:rPr>
        <w:t>шоудауну</w:t>
      </w:r>
      <w:proofErr w:type="spellEnd"/>
      <w:r w:rsidR="00FF3C5C">
        <w:rPr>
          <w:sz w:val="28"/>
          <w:szCs w:val="28"/>
        </w:rPr>
        <w:t>.</w:t>
      </w:r>
      <w:r w:rsidR="00132346" w:rsidRPr="00132346">
        <w:rPr>
          <w:sz w:val="28"/>
          <w:szCs w:val="28"/>
        </w:rPr>
        <w:t xml:space="preserve"> </w:t>
      </w:r>
      <w:r w:rsidR="00132346">
        <w:rPr>
          <w:sz w:val="28"/>
          <w:szCs w:val="28"/>
        </w:rPr>
        <w:t>А неравнодушие и высокая заинтересованность социальных партнеров</w:t>
      </w:r>
      <w:r w:rsidR="00132346" w:rsidRPr="007C46A5">
        <w:rPr>
          <w:sz w:val="28"/>
          <w:szCs w:val="28"/>
        </w:rPr>
        <w:t xml:space="preserve"> </w:t>
      </w:r>
      <w:r w:rsidR="00132346">
        <w:rPr>
          <w:sz w:val="28"/>
          <w:szCs w:val="28"/>
        </w:rPr>
        <w:t xml:space="preserve">позволяют </w:t>
      </w:r>
      <w:r w:rsidR="00064D5D">
        <w:rPr>
          <w:sz w:val="28"/>
          <w:szCs w:val="28"/>
        </w:rPr>
        <w:t>спортсменам</w:t>
      </w:r>
      <w:r w:rsidR="00132346">
        <w:rPr>
          <w:sz w:val="28"/>
          <w:szCs w:val="28"/>
        </w:rPr>
        <w:t xml:space="preserve"> школы Грота </w:t>
      </w:r>
      <w:r w:rsidR="00132346" w:rsidRPr="007C46A5">
        <w:rPr>
          <w:sz w:val="28"/>
          <w:szCs w:val="28"/>
        </w:rPr>
        <w:t>участвовать в соревнованиях районного, городского, Всероссийского и международного уровн</w:t>
      </w:r>
      <w:r w:rsidR="00132346">
        <w:rPr>
          <w:sz w:val="28"/>
          <w:szCs w:val="28"/>
        </w:rPr>
        <w:t>ей</w:t>
      </w:r>
      <w:r w:rsidR="00132346" w:rsidRPr="007C46A5">
        <w:rPr>
          <w:sz w:val="28"/>
          <w:szCs w:val="28"/>
        </w:rPr>
        <w:t xml:space="preserve">. </w:t>
      </w:r>
      <w:r w:rsidR="00132346">
        <w:rPr>
          <w:sz w:val="28"/>
          <w:szCs w:val="28"/>
        </w:rPr>
        <w:t>Такие</w:t>
      </w:r>
      <w:r w:rsidR="00132346" w:rsidRPr="007C46A5">
        <w:rPr>
          <w:color w:val="000000"/>
          <w:sz w:val="28"/>
          <w:szCs w:val="28"/>
        </w:rPr>
        <w:t xml:space="preserve"> соревнования</w:t>
      </w:r>
      <w:r w:rsidR="00132346">
        <w:rPr>
          <w:color w:val="000000"/>
          <w:sz w:val="28"/>
          <w:szCs w:val="28"/>
        </w:rPr>
        <w:t xml:space="preserve"> для детей с ограниченными возможностями здоровья</w:t>
      </w:r>
      <w:r w:rsidR="00132346" w:rsidRPr="007C46A5">
        <w:rPr>
          <w:color w:val="000000"/>
          <w:sz w:val="28"/>
          <w:szCs w:val="28"/>
        </w:rPr>
        <w:t xml:space="preserve"> – это возможность поверить в себя, </w:t>
      </w:r>
      <w:r w:rsidR="00132346">
        <w:rPr>
          <w:color w:val="000000"/>
          <w:sz w:val="28"/>
          <w:szCs w:val="28"/>
        </w:rPr>
        <w:t xml:space="preserve">научиться </w:t>
      </w:r>
      <w:r w:rsidR="00132346" w:rsidRPr="007C46A5">
        <w:rPr>
          <w:color w:val="000000"/>
          <w:sz w:val="28"/>
          <w:szCs w:val="28"/>
        </w:rPr>
        <w:t xml:space="preserve">ставить цель и достигать её путем </w:t>
      </w:r>
      <w:r w:rsidR="00132346">
        <w:rPr>
          <w:color w:val="000000"/>
          <w:sz w:val="28"/>
          <w:szCs w:val="28"/>
        </w:rPr>
        <w:t xml:space="preserve">приложения </w:t>
      </w:r>
      <w:r w:rsidR="00132346" w:rsidRPr="007C46A5">
        <w:rPr>
          <w:color w:val="000000"/>
          <w:sz w:val="28"/>
          <w:szCs w:val="28"/>
        </w:rPr>
        <w:t>труда и силы воли, а самое главное - возможность быть наравне со здоровыми сверстниками (видео тренировок</w:t>
      </w:r>
      <w:r w:rsidR="00132346">
        <w:rPr>
          <w:color w:val="000000"/>
          <w:sz w:val="28"/>
          <w:szCs w:val="28"/>
        </w:rPr>
        <w:t xml:space="preserve"> по плаванию, легкой атлетике, голболу</w:t>
      </w:r>
      <w:r w:rsidR="00132346" w:rsidRPr="007C46A5">
        <w:rPr>
          <w:color w:val="000000"/>
          <w:sz w:val="28"/>
          <w:szCs w:val="28"/>
        </w:rPr>
        <w:t>)</w:t>
      </w:r>
      <w:r w:rsidR="00132346">
        <w:rPr>
          <w:color w:val="000000"/>
          <w:sz w:val="28"/>
          <w:szCs w:val="28"/>
        </w:rPr>
        <w:t xml:space="preserve"> (фотографии спортсменов-победителей и интервью </w:t>
      </w:r>
      <w:r>
        <w:rPr>
          <w:color w:val="000000"/>
          <w:sz w:val="28"/>
          <w:szCs w:val="28"/>
        </w:rPr>
        <w:t xml:space="preserve">с </w:t>
      </w:r>
      <w:r w:rsidR="00132346">
        <w:rPr>
          <w:color w:val="000000"/>
          <w:sz w:val="28"/>
          <w:szCs w:val="28"/>
        </w:rPr>
        <w:t>лучши</w:t>
      </w:r>
      <w:r>
        <w:rPr>
          <w:color w:val="000000"/>
          <w:sz w:val="28"/>
          <w:szCs w:val="28"/>
        </w:rPr>
        <w:t>ми</w:t>
      </w:r>
      <w:r w:rsidR="00132346">
        <w:rPr>
          <w:color w:val="000000"/>
          <w:sz w:val="28"/>
          <w:szCs w:val="28"/>
        </w:rPr>
        <w:t xml:space="preserve"> спортсмен</w:t>
      </w:r>
      <w:r>
        <w:rPr>
          <w:color w:val="000000"/>
          <w:sz w:val="28"/>
          <w:szCs w:val="28"/>
        </w:rPr>
        <w:t>ами</w:t>
      </w:r>
      <w:r w:rsidR="00132346">
        <w:rPr>
          <w:color w:val="000000"/>
          <w:sz w:val="28"/>
          <w:szCs w:val="28"/>
        </w:rPr>
        <w:t xml:space="preserve"> школы).</w:t>
      </w:r>
    </w:p>
    <w:p w:rsidR="00EF0B4D" w:rsidRPr="00EF0B4D" w:rsidRDefault="002B003F" w:rsidP="00EF0B4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D14A3">
        <w:rPr>
          <w:color w:val="000000"/>
          <w:sz w:val="28"/>
          <w:szCs w:val="28"/>
        </w:rPr>
        <w:t>Если кто-то заинтерес</w:t>
      </w:r>
      <w:r w:rsidR="00C90C21" w:rsidRPr="00CD14A3">
        <w:rPr>
          <w:color w:val="000000"/>
          <w:sz w:val="28"/>
          <w:szCs w:val="28"/>
        </w:rPr>
        <w:t>овался нашей работой и хочет узнать о ней подробнее мы всегда готовы делиться своим опытом</w:t>
      </w:r>
      <w:r w:rsidR="00EF0B4D">
        <w:rPr>
          <w:color w:val="000000"/>
          <w:sz w:val="28"/>
          <w:szCs w:val="28"/>
        </w:rPr>
        <w:t>.</w:t>
      </w:r>
      <w:r w:rsidR="00C90C21" w:rsidRPr="00CD14A3">
        <w:rPr>
          <w:color w:val="000000"/>
          <w:sz w:val="28"/>
          <w:szCs w:val="28"/>
        </w:rPr>
        <w:t xml:space="preserve"> </w:t>
      </w:r>
      <w:r w:rsidR="00EF0B4D" w:rsidRPr="00EF0B4D">
        <w:rPr>
          <w:color w:val="000000"/>
          <w:sz w:val="28"/>
          <w:szCs w:val="28"/>
        </w:rPr>
        <w:t xml:space="preserve">В течение 9 лет </w:t>
      </w:r>
      <w:r w:rsidR="00EF0B4D">
        <w:rPr>
          <w:color w:val="000000"/>
          <w:sz w:val="28"/>
          <w:szCs w:val="28"/>
        </w:rPr>
        <w:t>школа</w:t>
      </w:r>
      <w:r w:rsidR="00EF0B4D" w:rsidRPr="00EF0B4D">
        <w:rPr>
          <w:color w:val="000000"/>
          <w:sz w:val="28"/>
          <w:szCs w:val="28"/>
        </w:rPr>
        <w:t xml:space="preserve"> работала как экспериментальная площадка регионального уровня, три года функционирует в режиме городского ресурсного центра по теме «Реализация дополнительных общеразвивающих программ для детей с ограниченными возможностями здоровья», а в апреле 2018 года, на ММСО, состоялось открытие Федерального ресурсного центра по развитию системы комплексного сопровождения детей с нарушением зрения, в этом статусе школа-интернат работала до 31 декабря 2018 года вместе с РГПУ им. </w:t>
      </w:r>
      <w:proofErr w:type="spellStart"/>
      <w:r w:rsidR="00EF0B4D" w:rsidRPr="00EF0B4D">
        <w:rPr>
          <w:color w:val="000000"/>
          <w:sz w:val="28"/>
          <w:szCs w:val="28"/>
        </w:rPr>
        <w:t>А.И.Герцена</w:t>
      </w:r>
      <w:proofErr w:type="spellEnd"/>
      <w:r w:rsidR="00EF0B4D" w:rsidRPr="00EF0B4D">
        <w:rPr>
          <w:color w:val="000000"/>
          <w:sz w:val="28"/>
          <w:szCs w:val="28"/>
        </w:rPr>
        <w:t>.</w:t>
      </w:r>
    </w:p>
    <w:p w:rsidR="002B003F" w:rsidRPr="00EF0B4D" w:rsidRDefault="002B003F" w:rsidP="00EF0B4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F3C5C" w:rsidRDefault="00FF3C5C" w:rsidP="00EF0B4D">
      <w:pPr>
        <w:pStyle w:val="a3"/>
        <w:spacing w:before="0" w:beforeAutospacing="0" w:after="0" w:afterAutospacing="0" w:line="276" w:lineRule="auto"/>
        <w:ind w:left="-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3C5C" w:rsidRDefault="00FF3C5C" w:rsidP="00EF0B4D">
      <w:pPr>
        <w:pStyle w:val="a3"/>
        <w:spacing w:before="0" w:beforeAutospacing="0" w:after="0" w:afterAutospacing="0" w:line="276" w:lineRule="auto"/>
        <w:ind w:left="-709"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12C" w:rsidRDefault="0075712C" w:rsidP="00EF0B4D">
      <w:pPr>
        <w:pStyle w:val="a3"/>
        <w:spacing w:before="0" w:beforeAutospacing="0" w:after="0" w:afterAutospacing="0" w:line="276" w:lineRule="auto"/>
        <w:ind w:left="-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712C" w:rsidRDefault="0075712C" w:rsidP="00EF0B4D">
      <w:pPr>
        <w:pStyle w:val="a3"/>
        <w:spacing w:before="0" w:beforeAutospacing="0" w:after="0" w:afterAutospacing="0" w:line="276" w:lineRule="auto"/>
        <w:ind w:left="-709" w:hanging="709"/>
        <w:jc w:val="both"/>
        <w:rPr>
          <w:color w:val="000000"/>
          <w:sz w:val="28"/>
          <w:szCs w:val="28"/>
        </w:rPr>
      </w:pPr>
    </w:p>
    <w:p w:rsidR="00FF3C5C" w:rsidRPr="00AD3594" w:rsidRDefault="0075712C" w:rsidP="00EF0B4D">
      <w:pPr>
        <w:pStyle w:val="a3"/>
        <w:spacing w:before="0" w:beforeAutospacing="0" w:after="0" w:afterAutospacing="0" w:line="276" w:lineRule="auto"/>
        <w:ind w:left="-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AD3594" w:rsidRPr="00C57E23" w:rsidRDefault="00AD3594" w:rsidP="00EF0B4D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E23" w:rsidRPr="00C57E23" w:rsidRDefault="00C57E23" w:rsidP="00EF0B4D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81" w:rsidRDefault="00105781" w:rsidP="00EF0B4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57E23" w:rsidRDefault="00C57E23" w:rsidP="00EF0B4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05781" w:rsidRPr="009226AC" w:rsidRDefault="00105781" w:rsidP="00EF0B4D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5B" w:rsidRPr="009226AC" w:rsidRDefault="00446D5B" w:rsidP="00EF0B4D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16" w:rsidRPr="00E82616" w:rsidRDefault="00E82616" w:rsidP="00EF0B4D">
      <w:pPr>
        <w:spacing w:after="0"/>
        <w:ind w:left="-709"/>
        <w:rPr>
          <w:rFonts w:ascii="Arial" w:hAnsi="Arial" w:cs="Arial"/>
          <w:sz w:val="28"/>
          <w:szCs w:val="28"/>
        </w:rPr>
      </w:pPr>
    </w:p>
    <w:p w:rsidR="00AB255C" w:rsidRDefault="00AB255C" w:rsidP="00EF0B4D">
      <w:pPr>
        <w:rPr>
          <w:rFonts w:ascii="Arial" w:hAnsi="Arial" w:cs="Arial"/>
          <w:sz w:val="28"/>
          <w:szCs w:val="28"/>
        </w:rPr>
      </w:pPr>
    </w:p>
    <w:p w:rsidR="00AB255C" w:rsidRDefault="00AB255C" w:rsidP="00EF0B4D">
      <w:pPr>
        <w:rPr>
          <w:rFonts w:ascii="Arial" w:hAnsi="Arial" w:cs="Arial"/>
          <w:sz w:val="28"/>
          <w:szCs w:val="28"/>
        </w:rPr>
      </w:pPr>
    </w:p>
    <w:p w:rsidR="00AB255C" w:rsidRPr="009226AC" w:rsidRDefault="009226AC" w:rsidP="00EF0B4D">
      <w:pPr>
        <w:spacing w:after="0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5C" w:rsidRDefault="00AB255C" w:rsidP="00EF0B4D">
      <w:pPr>
        <w:ind w:left="-709"/>
      </w:pPr>
    </w:p>
    <w:sectPr w:rsidR="00AB255C" w:rsidSect="00EF0B4D">
      <w:footerReference w:type="default" r:id="rId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BB" w:rsidRDefault="00B533BB" w:rsidP="00EF0B4D">
      <w:pPr>
        <w:spacing w:after="0" w:line="240" w:lineRule="auto"/>
      </w:pPr>
      <w:r>
        <w:separator/>
      </w:r>
    </w:p>
  </w:endnote>
  <w:endnote w:type="continuationSeparator" w:id="0">
    <w:p w:rsidR="00B533BB" w:rsidRDefault="00B533BB" w:rsidP="00EF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19855"/>
      <w:docPartObj>
        <w:docPartGallery w:val="Page Numbers (Bottom of Page)"/>
        <w:docPartUnique/>
      </w:docPartObj>
    </w:sdtPr>
    <w:sdtEndPr/>
    <w:sdtContent>
      <w:p w:rsidR="00EF0B4D" w:rsidRDefault="00EF0B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8B">
          <w:rPr>
            <w:noProof/>
          </w:rPr>
          <w:t>4</w:t>
        </w:r>
        <w:r>
          <w:fldChar w:fldCharType="end"/>
        </w:r>
      </w:p>
    </w:sdtContent>
  </w:sdt>
  <w:p w:rsidR="00EF0B4D" w:rsidRDefault="00EF0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BB" w:rsidRDefault="00B533BB" w:rsidP="00EF0B4D">
      <w:pPr>
        <w:spacing w:after="0" w:line="240" w:lineRule="auto"/>
      </w:pPr>
      <w:r>
        <w:separator/>
      </w:r>
    </w:p>
  </w:footnote>
  <w:footnote w:type="continuationSeparator" w:id="0">
    <w:p w:rsidR="00B533BB" w:rsidRDefault="00B533BB" w:rsidP="00EF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1E26"/>
    <w:multiLevelType w:val="hybridMultilevel"/>
    <w:tmpl w:val="8D660694"/>
    <w:lvl w:ilvl="0" w:tplc="802A5642">
      <w:start w:val="1"/>
      <w:numFmt w:val="decimal"/>
      <w:lvlText w:val="%1."/>
      <w:lvlJc w:val="left"/>
      <w:pPr>
        <w:ind w:left="-349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C4A679A"/>
    <w:multiLevelType w:val="hybridMultilevel"/>
    <w:tmpl w:val="693E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59"/>
    <w:rsid w:val="0006042B"/>
    <w:rsid w:val="00064D5D"/>
    <w:rsid w:val="000C553A"/>
    <w:rsid w:val="00105781"/>
    <w:rsid w:val="00131175"/>
    <w:rsid w:val="00132346"/>
    <w:rsid w:val="001F698B"/>
    <w:rsid w:val="00237747"/>
    <w:rsid w:val="002B003F"/>
    <w:rsid w:val="003464C1"/>
    <w:rsid w:val="0036557A"/>
    <w:rsid w:val="003918C4"/>
    <w:rsid w:val="004012C6"/>
    <w:rsid w:val="004424DE"/>
    <w:rsid w:val="00446D5B"/>
    <w:rsid w:val="0046697B"/>
    <w:rsid w:val="004C7EA0"/>
    <w:rsid w:val="004D63B9"/>
    <w:rsid w:val="00541DA5"/>
    <w:rsid w:val="00673E59"/>
    <w:rsid w:val="006A51AF"/>
    <w:rsid w:val="006D61F0"/>
    <w:rsid w:val="00712E7C"/>
    <w:rsid w:val="007470BC"/>
    <w:rsid w:val="0075712C"/>
    <w:rsid w:val="00793FB8"/>
    <w:rsid w:val="007B2EFE"/>
    <w:rsid w:val="007F6A2A"/>
    <w:rsid w:val="0084177E"/>
    <w:rsid w:val="00853474"/>
    <w:rsid w:val="00867EB4"/>
    <w:rsid w:val="008961D3"/>
    <w:rsid w:val="00900BA3"/>
    <w:rsid w:val="009118B7"/>
    <w:rsid w:val="009226AC"/>
    <w:rsid w:val="00933652"/>
    <w:rsid w:val="009F1249"/>
    <w:rsid w:val="00AB255C"/>
    <w:rsid w:val="00AD3594"/>
    <w:rsid w:val="00AE78CC"/>
    <w:rsid w:val="00B0249D"/>
    <w:rsid w:val="00B533BB"/>
    <w:rsid w:val="00B56559"/>
    <w:rsid w:val="00B87E85"/>
    <w:rsid w:val="00BA69FB"/>
    <w:rsid w:val="00BB7272"/>
    <w:rsid w:val="00C50F02"/>
    <w:rsid w:val="00C57E23"/>
    <w:rsid w:val="00C90C21"/>
    <w:rsid w:val="00CD14A3"/>
    <w:rsid w:val="00CD387A"/>
    <w:rsid w:val="00CF6B87"/>
    <w:rsid w:val="00D03C73"/>
    <w:rsid w:val="00DD747F"/>
    <w:rsid w:val="00E22F1C"/>
    <w:rsid w:val="00E82616"/>
    <w:rsid w:val="00E840AC"/>
    <w:rsid w:val="00ED3779"/>
    <w:rsid w:val="00EF0B4D"/>
    <w:rsid w:val="00F763DC"/>
    <w:rsid w:val="00FC4776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D05C2-6E44-4CEF-B348-92EB76ED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1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B4D"/>
  </w:style>
  <w:style w:type="paragraph" w:styleId="a7">
    <w:name w:val="footer"/>
    <w:basedOn w:val="a"/>
    <w:link w:val="a8"/>
    <w:uiPriority w:val="99"/>
    <w:unhideWhenUsed/>
    <w:rsid w:val="00EF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msportzal</dc:creator>
  <cp:lastModifiedBy>Valery Shpotin</cp:lastModifiedBy>
  <cp:revision>12</cp:revision>
  <cp:lastPrinted>2019-04-04T06:50:00Z</cp:lastPrinted>
  <dcterms:created xsi:type="dcterms:W3CDTF">2019-04-07T10:04:00Z</dcterms:created>
  <dcterms:modified xsi:type="dcterms:W3CDTF">2019-04-25T10:03:00Z</dcterms:modified>
</cp:coreProperties>
</file>