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D4A8" w14:textId="0451DECE" w:rsidR="00123D6A" w:rsidRPr="00123D6A" w:rsidRDefault="00123D6A" w:rsidP="00123D6A">
      <w:pPr>
        <w:pStyle w:val="a4"/>
        <w:shd w:val="clear" w:color="auto" w:fill="FFFFFF"/>
        <w:ind w:left="0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23D6A" w14:paraId="463E9F5E" w14:textId="77777777" w:rsidTr="00123D6A">
        <w:tc>
          <w:tcPr>
            <w:tcW w:w="10195" w:type="dxa"/>
            <w:tcBorders>
              <w:bottom w:val="single" w:sz="4" w:space="0" w:color="auto"/>
            </w:tcBorders>
          </w:tcPr>
          <w:p w14:paraId="53DD3C82" w14:textId="77777777" w:rsidR="00123D6A" w:rsidRDefault="00123D6A" w:rsidP="00123D6A">
            <w:pPr>
              <w:pStyle w:val="a4"/>
              <w:numPr>
                <w:ilvl w:val="0"/>
                <w:numId w:val="1"/>
              </w:numPr>
              <w:ind w:left="0" w:firstLine="709"/>
            </w:pPr>
            <w:r w:rsidRPr="00123D6A">
              <w:rPr>
                <w:b/>
              </w:rPr>
              <w:t>Вопрос:</w:t>
            </w:r>
            <w:r>
              <w:t xml:space="preserve"> </w:t>
            </w:r>
            <w:r w:rsidRPr="00446ADE">
              <w:t>можно ли создать ССК при дистанционном формате обучения? Если да, каким образом это можно сделать?</w:t>
            </w:r>
          </w:p>
          <w:p w14:paraId="1521A188" w14:textId="69671F7D" w:rsidR="00123D6A" w:rsidRDefault="00123D6A" w:rsidP="00123D6A">
            <w:pPr>
              <w:pStyle w:val="a4"/>
              <w:ind w:left="0" w:firstLine="0"/>
              <w:rPr>
                <w:color w:val="000000"/>
                <w:szCs w:val="28"/>
              </w:rPr>
            </w:pPr>
            <w:r w:rsidRPr="00123D6A">
              <w:rPr>
                <w:b/>
                <w:color w:val="000000"/>
                <w:szCs w:val="28"/>
              </w:rPr>
              <w:t xml:space="preserve">Ответ: </w:t>
            </w:r>
            <w:r w:rsidRPr="00123D6A">
              <w:rPr>
                <w:color w:val="000000"/>
                <w:szCs w:val="28"/>
              </w:rPr>
              <w:t>Да, создавать ССК при дистанционном формате обучения можно. Соответственно перечень документов, необходимых для создания ССК, может быть подписан электронной подписью.</w:t>
            </w:r>
          </w:p>
        </w:tc>
      </w:tr>
      <w:tr w:rsidR="00123D6A" w14:paraId="79C965A3" w14:textId="77777777" w:rsidTr="00123D6A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7245851" w14:textId="77777777" w:rsidR="00123D6A" w:rsidRDefault="00123D6A" w:rsidP="00123D6A">
            <w:r w:rsidRPr="00123D6A">
              <w:rPr>
                <w:b/>
              </w:rPr>
              <w:t>2.</w:t>
            </w:r>
            <w:r>
              <w:t xml:space="preserve"> </w:t>
            </w:r>
            <w:r w:rsidRPr="00123D6A">
              <w:rPr>
                <w:b/>
              </w:rPr>
              <w:t>Вопрос:</w:t>
            </w:r>
            <w:r>
              <w:t xml:space="preserve"> </w:t>
            </w:r>
            <w:r w:rsidRPr="00446ADE">
              <w:t>Правильно понимаю: от одного субъекта - 1 команда?</w:t>
            </w:r>
          </w:p>
          <w:p w14:paraId="6B74C57E" w14:textId="7BBBE6D8" w:rsidR="00123D6A" w:rsidRPr="00123D6A" w:rsidRDefault="00123D6A" w:rsidP="00123D6A">
            <w:r w:rsidRPr="00123D6A">
              <w:rPr>
                <w:b/>
                <w:color w:val="000000"/>
                <w:szCs w:val="28"/>
              </w:rPr>
              <w:t xml:space="preserve">Ответ: </w:t>
            </w:r>
            <w:r>
              <w:t xml:space="preserve">Во всероссийском этапе Всероссийского летнего Фестиваля ГТО среди обучающихся профессиональных образовательных организаций </w:t>
            </w:r>
            <w:r w:rsidRPr="008C73F0">
              <w:t xml:space="preserve">V-VI </w:t>
            </w:r>
            <w:r>
              <w:t xml:space="preserve">ступень 2021/2022 учебного года принимает участие одна команда от субъекта РФ – победитель регионального этапа. </w:t>
            </w:r>
          </w:p>
        </w:tc>
      </w:tr>
      <w:tr w:rsidR="00123D6A" w14:paraId="2C75A492" w14:textId="77777777" w:rsidTr="00123D6A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ECADDA1" w14:textId="77777777" w:rsidR="00123D6A" w:rsidRDefault="00123D6A" w:rsidP="00123D6A">
            <w:r w:rsidRPr="00123D6A">
              <w:rPr>
                <w:b/>
              </w:rPr>
              <w:t>3.</w:t>
            </w:r>
            <w:r>
              <w:t xml:space="preserve"> </w:t>
            </w:r>
            <w:r w:rsidRPr="00123D6A">
              <w:rPr>
                <w:b/>
              </w:rPr>
              <w:t>Вопрос:</w:t>
            </w:r>
            <w:r>
              <w:t xml:space="preserve"> </w:t>
            </w:r>
            <w:r w:rsidRPr="00446ADE">
              <w:t>Добрый день. В Красноярске региональный этап ГТО запланирован на 27-28 мая. Как быть с подтверждением?</w:t>
            </w:r>
          </w:p>
          <w:p w14:paraId="3E4D0996" w14:textId="21A2E1E4" w:rsidR="00123D6A" w:rsidRPr="00123D6A" w:rsidRDefault="00123D6A" w:rsidP="00123D6A">
            <w:r w:rsidRPr="00123D6A">
              <w:rPr>
                <w:b/>
                <w:color w:val="000000"/>
                <w:szCs w:val="28"/>
              </w:rPr>
              <w:t xml:space="preserve">Ответ: </w:t>
            </w:r>
            <w:proofErr w:type="gramStart"/>
            <w:r>
              <w:t>В</w:t>
            </w:r>
            <w:proofErr w:type="gramEnd"/>
            <w:r>
              <w:t xml:space="preserve"> срок до 15 мая 2022 года необходимо 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 xml:space="preserve">подтвердить участие команды вашего региона во всероссийском этапе Фестиваля ГТО. В соответствии с Положением о Всероссийском летнем фестивале ГТО среди обучающихся профессиональных образовательных организаций 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val="en-US" w:eastAsia="en-US"/>
              </w:rPr>
              <w:t>V</w:t>
            </w:r>
            <w:r w:rsidRPr="001876D5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val="en-US" w:eastAsia="en-US"/>
              </w:rPr>
              <w:t>VI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 xml:space="preserve"> ступень срок подачи предварительной заявки на участие во всероссийском этапе – до 25 мая 2022 г. В исключительном порядке, на основании письма субъекта об изменении сроков проведения регионального этапа, предварительная заявка на всероссийский этап может быть рассмотрена после окончания срока подачи документов. </w:t>
            </w:r>
          </w:p>
        </w:tc>
      </w:tr>
      <w:tr w:rsidR="00123D6A" w14:paraId="3D0ABD36" w14:textId="77777777" w:rsidTr="00123D6A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CF0B6AD" w14:textId="77777777" w:rsidR="00123D6A" w:rsidRDefault="00123D6A" w:rsidP="00123D6A">
            <w:r w:rsidRPr="00123D6A">
              <w:rPr>
                <w:b/>
              </w:rPr>
              <w:t>4.</w:t>
            </w:r>
            <w:r>
              <w:t xml:space="preserve"> </w:t>
            </w:r>
            <w:r w:rsidRPr="00123D6A">
              <w:rPr>
                <w:b/>
              </w:rPr>
              <w:t>Вопрос:</w:t>
            </w:r>
            <w:r>
              <w:t xml:space="preserve"> </w:t>
            </w:r>
            <w:r w:rsidRPr="00446ADE">
              <w:t>Не во всех муниципальных районах есть профессиональные образовательные организаций, либо по одной организации - Как проводить муниципальный этап</w:t>
            </w:r>
            <w:r>
              <w:t xml:space="preserve"> ГТО</w:t>
            </w:r>
            <w:r w:rsidRPr="00446ADE">
              <w:t>??</w:t>
            </w:r>
          </w:p>
          <w:p w14:paraId="38375027" w14:textId="7C8879A2" w:rsidR="00123D6A" w:rsidRPr="00123D6A" w:rsidRDefault="00123D6A" w:rsidP="00123D6A">
            <w:r w:rsidRPr="00123D6A">
              <w:rPr>
                <w:b/>
                <w:color w:val="000000"/>
                <w:szCs w:val="28"/>
              </w:rPr>
              <w:t xml:space="preserve">Ответ: </w:t>
            </w:r>
            <w:proofErr w:type="gramStart"/>
            <w:r>
              <w:t>В</w:t>
            </w:r>
            <w:proofErr w:type="gramEnd"/>
            <w:r>
              <w:t xml:space="preserve"> случае, если в муниципальном образовании нет профессиональных образовательных о</w:t>
            </w:r>
            <w:bookmarkStart w:id="0" w:name="_GoBack"/>
            <w:bookmarkEnd w:id="0"/>
            <w:r>
              <w:t xml:space="preserve">рганизаций, органы исполнительной власти субъектов, осуществляющие государственное управление в сфере образования, направляют письмо в адрес ФГБУ «ФЦОМОФВ» о невозможности проведения муниципального этапа. В соответствии с 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 xml:space="preserve">Положением о Всероссийском летнем фестивале ГТО среди обучающихся профессиональных образовательных организаций 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val="en-US" w:eastAsia="en-US"/>
              </w:rPr>
              <w:t>V</w:t>
            </w:r>
            <w:r w:rsidRPr="001876D5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val="en-US" w:eastAsia="en-US"/>
              </w:rPr>
              <w:t>VI</w:t>
            </w:r>
            <w:r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 xml:space="preserve"> ступень во всероссийском этапе могут принимать участие команды, прошедшие не менее одного этапа.</w:t>
            </w:r>
          </w:p>
        </w:tc>
      </w:tr>
    </w:tbl>
    <w:p w14:paraId="21CA191E" w14:textId="553FBD92" w:rsidR="00926F8B" w:rsidRDefault="00926F8B" w:rsidP="00123D6A">
      <w:pPr>
        <w:ind w:firstLine="0"/>
      </w:pPr>
    </w:p>
    <w:sectPr w:rsidR="00926F8B" w:rsidSect="00123D6A">
      <w:pgSz w:w="11906" w:h="16838"/>
      <w:pgMar w:top="567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5BE"/>
    <w:multiLevelType w:val="hybridMultilevel"/>
    <w:tmpl w:val="3600FE7E"/>
    <w:lvl w:ilvl="0" w:tplc="EB769E46">
      <w:start w:val="1"/>
      <w:numFmt w:val="decimal"/>
      <w:lvlText w:val="%1.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4"/>
    <w:rsid w:val="000133D2"/>
    <w:rsid w:val="00123D6A"/>
    <w:rsid w:val="001876D5"/>
    <w:rsid w:val="001B46F9"/>
    <w:rsid w:val="00257159"/>
    <w:rsid w:val="002B5A69"/>
    <w:rsid w:val="003164E4"/>
    <w:rsid w:val="00357C93"/>
    <w:rsid w:val="00406081"/>
    <w:rsid w:val="00415ED6"/>
    <w:rsid w:val="00446ADE"/>
    <w:rsid w:val="004F0627"/>
    <w:rsid w:val="008720A2"/>
    <w:rsid w:val="008C73F0"/>
    <w:rsid w:val="00926F8B"/>
    <w:rsid w:val="00A517D8"/>
    <w:rsid w:val="00BB70FC"/>
    <w:rsid w:val="00DC0746"/>
    <w:rsid w:val="00E160DE"/>
    <w:rsid w:val="00E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390"/>
  <w15:chartTrackingRefBased/>
  <w15:docId w15:val="{E2DC9B60-286F-459F-BD54-5B1DA632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Анастасия Новикова</cp:lastModifiedBy>
  <cp:revision>2</cp:revision>
  <cp:lastPrinted>2022-04-27T11:03:00Z</cp:lastPrinted>
  <dcterms:created xsi:type="dcterms:W3CDTF">2022-04-28T06:57:00Z</dcterms:created>
  <dcterms:modified xsi:type="dcterms:W3CDTF">2022-04-28T06:57:00Z</dcterms:modified>
</cp:coreProperties>
</file>