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950" w14:textId="77777777" w:rsidR="00AB237B" w:rsidRPr="00AB237B" w:rsidRDefault="00AB237B" w:rsidP="00AB237B">
      <w:pPr>
        <w:spacing w:after="0"/>
        <w:ind w:left="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37B">
        <w:rPr>
          <w:rFonts w:ascii="Times New Roman" w:eastAsia="Calibri" w:hAnsi="Times New Roman" w:cs="Times New Roman"/>
          <w:b/>
          <w:bCs/>
          <w:sz w:val="28"/>
          <w:szCs w:val="28"/>
        </w:rPr>
        <w:t>Круглый стол</w:t>
      </w:r>
    </w:p>
    <w:p w14:paraId="5E3667D9" w14:textId="77777777" w:rsidR="00AB237B" w:rsidRPr="00AB237B" w:rsidRDefault="00AB237B" w:rsidP="00AB237B">
      <w:pPr>
        <w:tabs>
          <w:tab w:val="left" w:pos="4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37B">
        <w:rPr>
          <w:rFonts w:ascii="Times New Roman" w:eastAsia="Calibri" w:hAnsi="Times New Roman" w:cs="Times New Roman"/>
          <w:b/>
          <w:sz w:val="28"/>
          <w:szCs w:val="28"/>
        </w:rPr>
        <w:t>на тему «Дополнительное образование физкультурно-спортивной направленности: опыт, проблемы, перспективы»</w:t>
      </w:r>
    </w:p>
    <w:p w14:paraId="4A1F0ABE" w14:textId="03959DF6" w:rsid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_Hlk70004659"/>
      <w:r w:rsidRPr="00AB237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(в формате онлайн)</w:t>
      </w:r>
      <w:bookmarkEnd w:id="0"/>
    </w:p>
    <w:p w14:paraId="1DD9A66F" w14:textId="7777777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23EC03ED" w14:textId="7777777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37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305F59F7" w14:textId="77777777" w:rsidR="00AB237B" w:rsidRPr="00AB237B" w:rsidRDefault="00AB237B" w:rsidP="00AB2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B1B6A" w14:textId="77777777" w:rsidR="00AB237B" w:rsidRPr="00AB237B" w:rsidRDefault="00AB237B" w:rsidP="00AB23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0004867"/>
      <w:r w:rsidRPr="00AB237B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</w:t>
      </w:r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: Федченко Николай Семенович, директор ФГБУ «Федеральный центр организационно-методического обеспечения физического воспитания» </w:t>
      </w:r>
      <w:proofErr w:type="spellStart"/>
      <w:r w:rsidRPr="00AB237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 России, кандидат педагогических наук, Заслуженный работник физической культуры Российской Федерации, член рабочей группы Экспертного совета по подготовке заседания Совета при Президенте Российской Федерации по развитию физической культуры и спорта.</w:t>
      </w:r>
    </w:p>
    <w:bookmarkEnd w:id="1"/>
    <w:p w14:paraId="2627A4AD" w14:textId="77777777" w:rsidR="00AB237B" w:rsidRPr="00AB237B" w:rsidRDefault="00AB237B" w:rsidP="00AB23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8"/>
        <w:gridCol w:w="5102"/>
      </w:tblGrid>
      <w:tr w:rsidR="00AB237B" w:rsidRPr="00AB237B" w14:paraId="20CFA8C7" w14:textId="77777777" w:rsidTr="00AB237B">
        <w:tc>
          <w:tcPr>
            <w:tcW w:w="426" w:type="dxa"/>
          </w:tcPr>
          <w:p w14:paraId="59E53B4A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828" w:type="dxa"/>
          </w:tcPr>
          <w:p w14:paraId="4A2079CC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02" w:type="dxa"/>
          </w:tcPr>
          <w:p w14:paraId="5AED60DF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Выступающие</w:t>
            </w:r>
          </w:p>
          <w:p w14:paraId="5FAA3C14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37B" w:rsidRPr="00AB237B" w14:paraId="29C4716B" w14:textId="77777777" w:rsidTr="00AB237B">
        <w:tc>
          <w:tcPr>
            <w:tcW w:w="426" w:type="dxa"/>
          </w:tcPr>
          <w:p w14:paraId="598AA824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76162B7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Круглого стола.</w:t>
            </w:r>
          </w:p>
          <w:p w14:paraId="2E14E711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участникам                 Круглого стола</w:t>
            </w:r>
          </w:p>
        </w:tc>
        <w:tc>
          <w:tcPr>
            <w:tcW w:w="5102" w:type="dxa"/>
          </w:tcPr>
          <w:p w14:paraId="72F12FD2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Минаев Александр Владимирович, </w:t>
            </w:r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</w:t>
            </w:r>
            <w:proofErr w:type="spellStart"/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России, кандидат педагогических наук</w:t>
            </w:r>
          </w:p>
        </w:tc>
      </w:tr>
      <w:tr w:rsidR="00AB237B" w:rsidRPr="00AB237B" w14:paraId="4D572E19" w14:textId="77777777" w:rsidTr="00AB237B">
        <w:trPr>
          <w:trHeight w:val="1485"/>
        </w:trPr>
        <w:tc>
          <w:tcPr>
            <w:tcW w:w="426" w:type="dxa"/>
          </w:tcPr>
          <w:p w14:paraId="703FDF86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D6F06B9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Перспективы развития детско-юношеского спорта в Российской Федерации</w:t>
            </w:r>
          </w:p>
        </w:tc>
        <w:tc>
          <w:tcPr>
            <w:tcW w:w="5102" w:type="dxa"/>
          </w:tcPr>
          <w:p w14:paraId="0761C88B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Федченко Николай Семенович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</w:t>
            </w:r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кандидат педагогических наук</w:t>
            </w:r>
          </w:p>
        </w:tc>
      </w:tr>
      <w:tr w:rsidR="00AB237B" w:rsidRPr="00AB237B" w14:paraId="06BA9FC3" w14:textId="77777777" w:rsidTr="00AB237B">
        <w:tc>
          <w:tcPr>
            <w:tcW w:w="426" w:type="dxa"/>
          </w:tcPr>
          <w:p w14:paraId="2490585D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09AB51C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управления региональной системой дополнительного образования детей</w:t>
            </w:r>
          </w:p>
        </w:tc>
        <w:tc>
          <w:tcPr>
            <w:tcW w:w="5102" w:type="dxa"/>
          </w:tcPr>
          <w:p w14:paraId="5A22DE65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Доровская</w:t>
            </w:r>
            <w:proofErr w:type="spellEnd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 Викторовна,</w:t>
            </w:r>
            <w:r w:rsidRPr="00AB237B">
              <w:rPr>
                <w:rFonts w:ascii="Calibri" w:eastAsia="Calibri" w:hAnsi="Calibri" w:cs="Times New Roman"/>
              </w:rPr>
              <w:t xml:space="preserve"> </w:t>
            </w:r>
            <w:r w:rsidRPr="00AB2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генеральный директор краевого государственного автономного образовательного учреждения дополнительного образования «Центр развития творчества детей (Региональный модельный центр дополнительного образования детей Хабаровского края)»</w:t>
            </w:r>
          </w:p>
        </w:tc>
      </w:tr>
      <w:tr w:rsidR="00AB237B" w:rsidRPr="00AB237B" w14:paraId="15D89714" w14:textId="77777777" w:rsidTr="00AB237B">
        <w:trPr>
          <w:trHeight w:val="1293"/>
        </w:trPr>
        <w:tc>
          <w:tcPr>
            <w:tcW w:w="426" w:type="dxa"/>
          </w:tcPr>
          <w:p w14:paraId="408FB1DD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63A743B3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работы с детьми с ОВЗ, детьми с инвалидностью в организациях дополнительного образования</w:t>
            </w:r>
          </w:p>
        </w:tc>
        <w:tc>
          <w:tcPr>
            <w:tcW w:w="5102" w:type="dxa"/>
          </w:tcPr>
          <w:p w14:paraId="22DD10C2" w14:textId="77777777" w:rsidR="00AB237B" w:rsidRPr="00AB237B" w:rsidRDefault="00AB237B" w:rsidP="00AB237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Кафтаева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учебно-методической работе Государственное бюджетное учреждение дополнительного образования "Детско-юношеский центр Нижегородской области "Олимпиец",</w:t>
            </w:r>
            <w:r w:rsidRPr="00AB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AB237B" w:rsidRPr="00AB237B" w14:paraId="16688583" w14:textId="77777777" w:rsidTr="00AB237B">
        <w:trPr>
          <w:trHeight w:val="1293"/>
        </w:trPr>
        <w:tc>
          <w:tcPr>
            <w:tcW w:w="426" w:type="dxa"/>
          </w:tcPr>
          <w:p w14:paraId="3128A160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7EC3A1CF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ШСК -как активное звено выявления и поддержки одаренных и талантливых детей</w:t>
            </w:r>
          </w:p>
        </w:tc>
        <w:tc>
          <w:tcPr>
            <w:tcW w:w="5102" w:type="dxa"/>
          </w:tcPr>
          <w:p w14:paraId="32237C69" w14:textId="77777777" w:rsidR="00AB237B" w:rsidRPr="00AB237B" w:rsidRDefault="00AB237B" w:rsidP="00AB237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Шефер Марина Анатольевна,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воспитательной работе, Муниципальное бюджетное общеобразовательное учреждение «Цивильская средняя общеобразовательная школа №1 им. М.В. Силантьева» Цивильского района Чувашской Республики, Почётный работник 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Российской Федерации, учитель высшей категории</w:t>
            </w:r>
          </w:p>
        </w:tc>
      </w:tr>
      <w:tr w:rsidR="00AB237B" w:rsidRPr="00AB237B" w14:paraId="0BAD4138" w14:textId="77777777" w:rsidTr="00AB237B">
        <w:trPr>
          <w:trHeight w:val="1293"/>
        </w:trPr>
        <w:tc>
          <w:tcPr>
            <w:tcW w:w="426" w:type="dxa"/>
          </w:tcPr>
          <w:p w14:paraId="42D6C35D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14:paraId="44119948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Киберспорт в системе дополнительного образования в общеобразовательных организациях</w:t>
            </w:r>
          </w:p>
        </w:tc>
        <w:tc>
          <w:tcPr>
            <w:tcW w:w="5102" w:type="dxa"/>
          </w:tcPr>
          <w:p w14:paraId="72323878" w14:textId="77777777" w:rsidR="00AB237B" w:rsidRPr="00AB237B" w:rsidRDefault="00AB237B" w:rsidP="00AB2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 Артем Сергеевич,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Вице-президент Федерации компьютерного спорта России</w:t>
            </w:r>
          </w:p>
        </w:tc>
      </w:tr>
      <w:tr w:rsidR="00AB237B" w:rsidRPr="00AB237B" w14:paraId="1A945F70" w14:textId="77777777" w:rsidTr="00AB237B">
        <w:tc>
          <w:tcPr>
            <w:tcW w:w="426" w:type="dxa"/>
          </w:tcPr>
          <w:p w14:paraId="10ABAAEF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4C93F09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14:paraId="5783F630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C8878EF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14:paraId="76B6AB13" w14:textId="77777777" w:rsidR="00AB237B" w:rsidRPr="00C10901" w:rsidRDefault="00AB237B" w:rsidP="00AB23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B237B" w:rsidRPr="00C10901" w:rsidSect="002B1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73DD"/>
    <w:multiLevelType w:val="hybridMultilevel"/>
    <w:tmpl w:val="23DC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8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0E5C"/>
    <w:rsid w:val="00064EAE"/>
    <w:rsid w:val="00070E8E"/>
    <w:rsid w:val="000729D8"/>
    <w:rsid w:val="00077EE5"/>
    <w:rsid w:val="00082514"/>
    <w:rsid w:val="00094DD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E1C73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43A0"/>
    <w:rsid w:val="002A58F3"/>
    <w:rsid w:val="002A7587"/>
    <w:rsid w:val="002B170E"/>
    <w:rsid w:val="002B4952"/>
    <w:rsid w:val="002C1E23"/>
    <w:rsid w:val="002C1F9D"/>
    <w:rsid w:val="002C267C"/>
    <w:rsid w:val="002C4226"/>
    <w:rsid w:val="002C5300"/>
    <w:rsid w:val="002E4650"/>
    <w:rsid w:val="002E515C"/>
    <w:rsid w:val="002F1FE0"/>
    <w:rsid w:val="002F2581"/>
    <w:rsid w:val="002F29A6"/>
    <w:rsid w:val="002F31CC"/>
    <w:rsid w:val="002F4846"/>
    <w:rsid w:val="002F6830"/>
    <w:rsid w:val="003021EE"/>
    <w:rsid w:val="00302F78"/>
    <w:rsid w:val="0030354D"/>
    <w:rsid w:val="00310950"/>
    <w:rsid w:val="00314348"/>
    <w:rsid w:val="003155D7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2E18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A36"/>
    <w:rsid w:val="00501C5E"/>
    <w:rsid w:val="00503B81"/>
    <w:rsid w:val="00513266"/>
    <w:rsid w:val="00513CF5"/>
    <w:rsid w:val="00516F23"/>
    <w:rsid w:val="00521836"/>
    <w:rsid w:val="005264F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D7B22"/>
    <w:rsid w:val="005E1058"/>
    <w:rsid w:val="005E47D4"/>
    <w:rsid w:val="005E5A77"/>
    <w:rsid w:val="005E6AE1"/>
    <w:rsid w:val="005F0572"/>
    <w:rsid w:val="006022A6"/>
    <w:rsid w:val="0060362D"/>
    <w:rsid w:val="0060593F"/>
    <w:rsid w:val="0061466B"/>
    <w:rsid w:val="00614B0B"/>
    <w:rsid w:val="00614D79"/>
    <w:rsid w:val="00617F33"/>
    <w:rsid w:val="006211EB"/>
    <w:rsid w:val="00630DED"/>
    <w:rsid w:val="00632B93"/>
    <w:rsid w:val="00635526"/>
    <w:rsid w:val="0064150E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32FF"/>
    <w:rsid w:val="0071488D"/>
    <w:rsid w:val="007150B6"/>
    <w:rsid w:val="00730CD3"/>
    <w:rsid w:val="00731A78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31A9"/>
    <w:rsid w:val="0089672F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59DA"/>
    <w:rsid w:val="009C66F0"/>
    <w:rsid w:val="009C6EC3"/>
    <w:rsid w:val="009D2932"/>
    <w:rsid w:val="009D31F0"/>
    <w:rsid w:val="009E5CBD"/>
    <w:rsid w:val="009F36E2"/>
    <w:rsid w:val="009F3F8C"/>
    <w:rsid w:val="00A1331D"/>
    <w:rsid w:val="00A15D75"/>
    <w:rsid w:val="00A20674"/>
    <w:rsid w:val="00A228F0"/>
    <w:rsid w:val="00A22B0F"/>
    <w:rsid w:val="00A2500D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669"/>
    <w:rsid w:val="00A4765F"/>
    <w:rsid w:val="00A47C4E"/>
    <w:rsid w:val="00A50DE1"/>
    <w:rsid w:val="00A55230"/>
    <w:rsid w:val="00A5537F"/>
    <w:rsid w:val="00A557FA"/>
    <w:rsid w:val="00A5671C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37B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7D"/>
    <w:rsid w:val="00AE3990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A2B99"/>
    <w:rsid w:val="00BB4F83"/>
    <w:rsid w:val="00BB63EE"/>
    <w:rsid w:val="00BB701D"/>
    <w:rsid w:val="00BB7F30"/>
    <w:rsid w:val="00BC1E59"/>
    <w:rsid w:val="00BC250A"/>
    <w:rsid w:val="00BC677B"/>
    <w:rsid w:val="00BD0938"/>
    <w:rsid w:val="00BD09FB"/>
    <w:rsid w:val="00BD1691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0901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8557E"/>
    <w:rsid w:val="00D91071"/>
    <w:rsid w:val="00D91B78"/>
    <w:rsid w:val="00D978AA"/>
    <w:rsid w:val="00DA2B27"/>
    <w:rsid w:val="00DA4446"/>
    <w:rsid w:val="00DA5032"/>
    <w:rsid w:val="00DA57C5"/>
    <w:rsid w:val="00DB0DC6"/>
    <w:rsid w:val="00DB1DD7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3EB6"/>
    <w:rsid w:val="00EF4D86"/>
    <w:rsid w:val="00EF59A4"/>
    <w:rsid w:val="00F1461E"/>
    <w:rsid w:val="00F15498"/>
    <w:rsid w:val="00F15F9F"/>
    <w:rsid w:val="00F17FB7"/>
    <w:rsid w:val="00F20ABB"/>
    <w:rsid w:val="00F2340E"/>
    <w:rsid w:val="00F2739F"/>
    <w:rsid w:val="00F27F8F"/>
    <w:rsid w:val="00F442B7"/>
    <w:rsid w:val="00F50A83"/>
    <w:rsid w:val="00F517F0"/>
    <w:rsid w:val="00F533E9"/>
    <w:rsid w:val="00F56ADA"/>
    <w:rsid w:val="00F57051"/>
    <w:rsid w:val="00F579B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06C9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576"/>
  <w15:chartTrackingRefBased/>
  <w15:docId w15:val="{C2D12A76-F46B-48D5-A6AC-A6A9EF4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18"/>
    <w:rPr>
      <w:strike w:val="0"/>
      <w:dstrike w:val="0"/>
      <w:color w:val="2D549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2E18"/>
    <w:rPr>
      <w:b/>
      <w:bCs/>
    </w:rPr>
  </w:style>
  <w:style w:type="character" w:styleId="a5">
    <w:name w:val="Emphasis"/>
    <w:basedOn w:val="a0"/>
    <w:uiPriority w:val="20"/>
    <w:qFormat/>
    <w:rsid w:val="004C2E18"/>
    <w:rPr>
      <w:i/>
      <w:iCs/>
    </w:rPr>
  </w:style>
  <w:style w:type="paragraph" w:customStyle="1" w:styleId="western">
    <w:name w:val="western"/>
    <w:basedOn w:val="a"/>
    <w:uiPriority w:val="99"/>
    <w:rsid w:val="00C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397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B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Анастасия Новикова</cp:lastModifiedBy>
  <cp:revision>4</cp:revision>
  <dcterms:created xsi:type="dcterms:W3CDTF">2021-05-14T13:30:00Z</dcterms:created>
  <dcterms:modified xsi:type="dcterms:W3CDTF">2021-05-14T13:30:00Z</dcterms:modified>
</cp:coreProperties>
</file>